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19B17" w14:textId="4166B559" w:rsidR="00FE24C0" w:rsidRPr="009D05FD" w:rsidRDefault="003F40C0">
      <w:pPr>
        <w:spacing w:after="120"/>
        <w:jc w:val="left"/>
        <w:rPr>
          <w:rFonts w:ascii="Times New Roman" w:eastAsia="仿宋_GB2312" w:hAnsi="Times New Roman" w:cs="Times New Roman"/>
          <w:b/>
          <w:color w:val="000000"/>
          <w:sz w:val="32"/>
          <w:szCs w:val="32"/>
        </w:rPr>
      </w:pPr>
      <w:r w:rsidRPr="009D05FD">
        <w:rPr>
          <w:rFonts w:ascii="Times New Roman" w:eastAsia="仿宋_GB2312" w:hAnsi="Times New Roman" w:cs="Times New Roman"/>
          <w:b/>
          <w:color w:val="000000"/>
          <w:sz w:val="32"/>
          <w:szCs w:val="32"/>
        </w:rPr>
        <w:t>附件</w:t>
      </w:r>
      <w:r w:rsidR="00BA2CE0" w:rsidRPr="009D05FD">
        <w:rPr>
          <w:rFonts w:ascii="Times New Roman" w:eastAsia="仿宋_GB2312" w:hAnsi="Times New Roman" w:cs="Times New Roman"/>
          <w:b/>
          <w:color w:val="000000"/>
          <w:sz w:val="32"/>
          <w:szCs w:val="32"/>
        </w:rPr>
        <w:t>6</w:t>
      </w:r>
    </w:p>
    <w:p w14:paraId="5D53D070" w14:textId="4C234260" w:rsidR="00FE24C0" w:rsidRPr="009D05FD" w:rsidRDefault="003F40C0">
      <w:pPr>
        <w:pStyle w:val="ad"/>
        <w:ind w:firstLineChars="0" w:firstLine="0"/>
        <w:jc w:val="center"/>
        <w:rPr>
          <w:rFonts w:eastAsia="仿宋_GB2312"/>
          <w:b/>
          <w:color w:val="000000"/>
          <w:sz w:val="32"/>
          <w:szCs w:val="32"/>
        </w:rPr>
      </w:pPr>
      <w:r w:rsidRPr="009D05FD">
        <w:rPr>
          <w:rFonts w:eastAsia="仿宋_GB2312"/>
          <w:b/>
          <w:color w:val="000000"/>
          <w:sz w:val="32"/>
          <w:szCs w:val="32"/>
        </w:rPr>
        <w:t>《</w:t>
      </w:r>
      <w:bookmarkStart w:id="0" w:name="_Hlk41661380"/>
      <w:r w:rsidRPr="009D05FD">
        <w:rPr>
          <w:rFonts w:eastAsia="仿宋_GB2312"/>
          <w:b/>
          <w:color w:val="000000"/>
          <w:sz w:val="32"/>
          <w:szCs w:val="32"/>
        </w:rPr>
        <w:t>山区公路交通安全设施品质提升实施方案</w:t>
      </w:r>
      <w:bookmarkEnd w:id="0"/>
      <w:r w:rsidRPr="009D05FD">
        <w:rPr>
          <w:rFonts w:eastAsia="仿宋_GB2312"/>
          <w:b/>
          <w:color w:val="000000"/>
          <w:sz w:val="32"/>
          <w:szCs w:val="32"/>
        </w:rPr>
        <w:t>》任务分工表</w:t>
      </w:r>
    </w:p>
    <w:tbl>
      <w:tblPr>
        <w:tblStyle w:val="af"/>
        <w:tblW w:w="14277" w:type="dxa"/>
        <w:jc w:val="center"/>
        <w:tblLayout w:type="fixed"/>
        <w:tblLook w:val="04A0" w:firstRow="1" w:lastRow="0" w:firstColumn="1" w:lastColumn="0" w:noHBand="0" w:noVBand="1"/>
      </w:tblPr>
      <w:tblGrid>
        <w:gridCol w:w="668"/>
        <w:gridCol w:w="2081"/>
        <w:gridCol w:w="1796"/>
        <w:gridCol w:w="4749"/>
        <w:gridCol w:w="2129"/>
        <w:gridCol w:w="2063"/>
        <w:gridCol w:w="791"/>
      </w:tblGrid>
      <w:tr w:rsidR="004E64AE" w:rsidRPr="009D05FD" w14:paraId="2E99A57F" w14:textId="77777777" w:rsidTr="006E15A5">
        <w:trPr>
          <w:trHeight w:val="512"/>
          <w:jc w:val="center"/>
        </w:trPr>
        <w:tc>
          <w:tcPr>
            <w:tcW w:w="668" w:type="dxa"/>
            <w:vAlign w:val="center"/>
          </w:tcPr>
          <w:p w14:paraId="387916EE" w14:textId="77777777" w:rsidR="000511B6" w:rsidRDefault="0022517E">
            <w:pPr>
              <w:jc w:val="center"/>
              <w:rPr>
                <w:rFonts w:ascii="Times New Roman" w:eastAsia="仿宋_GB2312" w:hAnsi="Times New Roman" w:cs="Times New Roman"/>
                <w:b/>
                <w:sz w:val="24"/>
              </w:rPr>
            </w:pPr>
            <w:bookmarkStart w:id="1" w:name="_Hlk41659311"/>
            <w:r w:rsidRPr="009D05FD">
              <w:rPr>
                <w:rFonts w:ascii="Times New Roman" w:eastAsia="仿宋_GB2312" w:hAnsi="Times New Roman" w:cs="Times New Roman"/>
                <w:b/>
                <w:sz w:val="24"/>
              </w:rPr>
              <w:t>序</w:t>
            </w:r>
          </w:p>
          <w:p w14:paraId="36BEA3A2" w14:textId="6722ADF9" w:rsidR="00FE24C0" w:rsidRPr="009D05FD" w:rsidRDefault="0022517E">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号</w:t>
            </w:r>
          </w:p>
        </w:tc>
        <w:tc>
          <w:tcPr>
            <w:tcW w:w="2081" w:type="dxa"/>
            <w:vAlign w:val="center"/>
          </w:tcPr>
          <w:p w14:paraId="4A9846C2" w14:textId="77777777" w:rsidR="00FE24C0" w:rsidRPr="009D05FD" w:rsidRDefault="003F40C0">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子任务名称</w:t>
            </w:r>
          </w:p>
        </w:tc>
        <w:tc>
          <w:tcPr>
            <w:tcW w:w="1796" w:type="dxa"/>
            <w:vAlign w:val="center"/>
          </w:tcPr>
          <w:p w14:paraId="4EDF5033" w14:textId="5C5CD31F" w:rsidR="00FE24C0" w:rsidRPr="009D05FD" w:rsidRDefault="003F40C0">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工作内容</w:t>
            </w:r>
          </w:p>
        </w:tc>
        <w:tc>
          <w:tcPr>
            <w:tcW w:w="4749" w:type="dxa"/>
            <w:vAlign w:val="center"/>
          </w:tcPr>
          <w:p w14:paraId="6814988E" w14:textId="77777777" w:rsidR="00FE24C0" w:rsidRPr="009D05FD" w:rsidRDefault="003F40C0">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任务分工</w:t>
            </w:r>
          </w:p>
        </w:tc>
        <w:tc>
          <w:tcPr>
            <w:tcW w:w="2129" w:type="dxa"/>
            <w:vAlign w:val="center"/>
          </w:tcPr>
          <w:p w14:paraId="792D6C3B" w14:textId="1450DC5F" w:rsidR="00FE24C0" w:rsidRPr="009D05FD" w:rsidRDefault="0022517E">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责任</w:t>
            </w:r>
            <w:r w:rsidR="003F40C0" w:rsidRPr="009D05FD">
              <w:rPr>
                <w:rFonts w:ascii="Times New Roman" w:eastAsia="仿宋_GB2312" w:hAnsi="Times New Roman" w:cs="Times New Roman"/>
                <w:b/>
                <w:sz w:val="24"/>
              </w:rPr>
              <w:t>单位</w:t>
            </w:r>
          </w:p>
        </w:tc>
        <w:tc>
          <w:tcPr>
            <w:tcW w:w="2063" w:type="dxa"/>
            <w:vAlign w:val="center"/>
          </w:tcPr>
          <w:p w14:paraId="5E9DFBCF" w14:textId="77777777" w:rsidR="00FE24C0" w:rsidRPr="009D05FD" w:rsidRDefault="003F40C0">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完成时限</w:t>
            </w:r>
          </w:p>
        </w:tc>
        <w:tc>
          <w:tcPr>
            <w:tcW w:w="791" w:type="dxa"/>
            <w:vAlign w:val="center"/>
          </w:tcPr>
          <w:p w14:paraId="6DD20F16" w14:textId="77777777" w:rsidR="00FE24C0" w:rsidRPr="009D05FD" w:rsidRDefault="003F40C0">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备注</w:t>
            </w:r>
          </w:p>
        </w:tc>
      </w:tr>
      <w:tr w:rsidR="0022517E" w:rsidRPr="009D05FD" w14:paraId="5E8BB61C" w14:textId="77777777" w:rsidTr="006E15A5">
        <w:trPr>
          <w:trHeight w:val="345"/>
          <w:jc w:val="center"/>
        </w:trPr>
        <w:tc>
          <w:tcPr>
            <w:tcW w:w="668" w:type="dxa"/>
            <w:vMerge w:val="restart"/>
            <w:vAlign w:val="center"/>
          </w:tcPr>
          <w:p w14:paraId="0DDA9BC1" w14:textId="4D45E1E7"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01</w:t>
            </w:r>
          </w:p>
        </w:tc>
        <w:tc>
          <w:tcPr>
            <w:tcW w:w="2081" w:type="dxa"/>
            <w:vMerge w:val="restart"/>
            <w:vAlign w:val="center"/>
          </w:tcPr>
          <w:p w14:paraId="1696066B" w14:textId="158AD458"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《山区公路交通安全设施现状调研分析报告》</w:t>
            </w:r>
          </w:p>
        </w:tc>
        <w:tc>
          <w:tcPr>
            <w:tcW w:w="1796" w:type="dxa"/>
            <w:vMerge w:val="restart"/>
            <w:vAlign w:val="center"/>
          </w:tcPr>
          <w:p w14:paraId="1480FF68" w14:textId="48C3F5F2"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编制《山区公路交通安全设施现状调研分析报告》</w:t>
            </w:r>
          </w:p>
        </w:tc>
        <w:tc>
          <w:tcPr>
            <w:tcW w:w="4749" w:type="dxa"/>
            <w:vAlign w:val="center"/>
          </w:tcPr>
          <w:p w14:paraId="33D2E5AA" w14:textId="283B0CE1"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负责制定调研方案，统筹数据统计分析工作及调研报告的编制工作</w:t>
            </w:r>
          </w:p>
        </w:tc>
        <w:tc>
          <w:tcPr>
            <w:tcW w:w="2129" w:type="dxa"/>
            <w:vAlign w:val="center"/>
          </w:tcPr>
          <w:p w14:paraId="3CC17D08" w14:textId="17191ED6"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贵州宏信创达工程检测咨询有限公司</w:t>
            </w:r>
          </w:p>
        </w:tc>
        <w:tc>
          <w:tcPr>
            <w:tcW w:w="2063" w:type="dxa"/>
            <w:vAlign w:val="center"/>
          </w:tcPr>
          <w:p w14:paraId="65E66050" w14:textId="07697185"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2020</w:t>
            </w:r>
            <w:r w:rsidRPr="009D05FD">
              <w:rPr>
                <w:rFonts w:ascii="Times New Roman" w:eastAsia="仿宋_GB2312" w:hAnsi="Times New Roman" w:cs="Times New Roman"/>
                <w:szCs w:val="21"/>
              </w:rPr>
              <w:t>年</w:t>
            </w:r>
            <w:r w:rsidRPr="009D05FD">
              <w:rPr>
                <w:rFonts w:ascii="Times New Roman" w:eastAsia="仿宋_GB2312" w:hAnsi="Times New Roman" w:cs="Times New Roman"/>
                <w:szCs w:val="21"/>
              </w:rPr>
              <w:t>12</w:t>
            </w:r>
            <w:r w:rsidRPr="009D05FD">
              <w:rPr>
                <w:rFonts w:ascii="Times New Roman" w:eastAsia="仿宋_GB2312" w:hAnsi="Times New Roman" w:cs="Times New Roman"/>
                <w:szCs w:val="21"/>
              </w:rPr>
              <w:t>月</w:t>
            </w:r>
          </w:p>
        </w:tc>
        <w:tc>
          <w:tcPr>
            <w:tcW w:w="791" w:type="dxa"/>
            <w:vMerge w:val="restart"/>
          </w:tcPr>
          <w:p w14:paraId="5209D70C" w14:textId="77777777" w:rsidR="0022517E" w:rsidRPr="009D05FD" w:rsidRDefault="0022517E" w:rsidP="003F008A">
            <w:pPr>
              <w:rPr>
                <w:rFonts w:ascii="Times New Roman" w:eastAsia="仿宋_GB2312" w:hAnsi="Times New Roman" w:cs="Times New Roman"/>
                <w:szCs w:val="21"/>
              </w:rPr>
            </w:pPr>
          </w:p>
        </w:tc>
      </w:tr>
      <w:tr w:rsidR="0022517E" w:rsidRPr="009D05FD" w14:paraId="10FB534B" w14:textId="77777777" w:rsidTr="006E15A5">
        <w:trPr>
          <w:trHeight w:val="345"/>
          <w:jc w:val="center"/>
        </w:trPr>
        <w:tc>
          <w:tcPr>
            <w:tcW w:w="668" w:type="dxa"/>
            <w:vMerge/>
            <w:vAlign w:val="center"/>
          </w:tcPr>
          <w:p w14:paraId="30D62657" w14:textId="1041C5B0"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2289AD1A"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16C27B97" w14:textId="13717A95"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3E0C0BB9" w14:textId="7C69DBF7"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负责提供调研方案所涉国省干线、普通公路、农村公路的交通安全设施运营管养基础数据和资料</w:t>
            </w:r>
          </w:p>
        </w:tc>
        <w:tc>
          <w:tcPr>
            <w:tcW w:w="2129" w:type="dxa"/>
            <w:vAlign w:val="center"/>
          </w:tcPr>
          <w:p w14:paraId="6F2A9710" w14:textId="6828EFB2"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贵州省公路局</w:t>
            </w:r>
          </w:p>
        </w:tc>
        <w:tc>
          <w:tcPr>
            <w:tcW w:w="2063" w:type="dxa"/>
            <w:vMerge w:val="restart"/>
            <w:vAlign w:val="center"/>
          </w:tcPr>
          <w:p w14:paraId="4FF23F5E" w14:textId="5FD3F8FB"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2020</w:t>
            </w:r>
            <w:r w:rsidRPr="009D05FD">
              <w:rPr>
                <w:rFonts w:ascii="Times New Roman" w:eastAsia="仿宋_GB2312" w:hAnsi="Times New Roman" w:cs="Times New Roman"/>
                <w:szCs w:val="21"/>
              </w:rPr>
              <w:t>年</w:t>
            </w:r>
            <w:r w:rsidR="00C84536">
              <w:rPr>
                <w:rFonts w:ascii="Times New Roman" w:eastAsia="仿宋_GB2312" w:hAnsi="Times New Roman" w:cs="Times New Roman" w:hint="eastAsia"/>
                <w:szCs w:val="21"/>
              </w:rPr>
              <w:t>9</w:t>
            </w:r>
            <w:r w:rsidRPr="009D05FD">
              <w:rPr>
                <w:rFonts w:ascii="Times New Roman" w:eastAsia="仿宋_GB2312" w:hAnsi="Times New Roman" w:cs="Times New Roman"/>
                <w:szCs w:val="21"/>
              </w:rPr>
              <w:t>月</w:t>
            </w:r>
          </w:p>
        </w:tc>
        <w:tc>
          <w:tcPr>
            <w:tcW w:w="791" w:type="dxa"/>
            <w:vMerge/>
          </w:tcPr>
          <w:p w14:paraId="1B75CB0C" w14:textId="77777777" w:rsidR="0022517E" w:rsidRPr="009D05FD" w:rsidRDefault="0022517E" w:rsidP="003F008A">
            <w:pPr>
              <w:rPr>
                <w:rFonts w:ascii="Times New Roman" w:eastAsia="仿宋_GB2312" w:hAnsi="Times New Roman" w:cs="Times New Roman"/>
                <w:szCs w:val="21"/>
              </w:rPr>
            </w:pPr>
          </w:p>
        </w:tc>
      </w:tr>
      <w:tr w:rsidR="0022517E" w:rsidRPr="009D05FD" w14:paraId="44CF51B5" w14:textId="77777777" w:rsidTr="006E15A5">
        <w:trPr>
          <w:trHeight w:val="345"/>
          <w:jc w:val="center"/>
        </w:trPr>
        <w:tc>
          <w:tcPr>
            <w:tcW w:w="668" w:type="dxa"/>
            <w:vMerge/>
            <w:vAlign w:val="center"/>
          </w:tcPr>
          <w:p w14:paraId="14B7261C" w14:textId="1302A4FD"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513DCD0C"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4AF02D22" w14:textId="78916B89"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7B006124" w14:textId="042896D5"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负责提供调研方案所涉高速公路的交通安全设施运营管养基础数据和资料</w:t>
            </w:r>
          </w:p>
        </w:tc>
        <w:tc>
          <w:tcPr>
            <w:tcW w:w="2129" w:type="dxa"/>
            <w:vAlign w:val="center"/>
          </w:tcPr>
          <w:p w14:paraId="589BA294" w14:textId="0FF86E58"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贵州省高速公路管理局</w:t>
            </w:r>
          </w:p>
        </w:tc>
        <w:tc>
          <w:tcPr>
            <w:tcW w:w="2063" w:type="dxa"/>
            <w:vMerge/>
            <w:vAlign w:val="center"/>
          </w:tcPr>
          <w:p w14:paraId="65B8F562" w14:textId="002DA6AC" w:rsidR="0022517E" w:rsidRPr="009D05FD" w:rsidRDefault="0022517E" w:rsidP="003F008A">
            <w:pPr>
              <w:jc w:val="center"/>
              <w:rPr>
                <w:rFonts w:ascii="Times New Roman" w:eastAsia="仿宋_GB2312" w:hAnsi="Times New Roman" w:cs="Times New Roman"/>
                <w:szCs w:val="21"/>
              </w:rPr>
            </w:pPr>
          </w:p>
        </w:tc>
        <w:tc>
          <w:tcPr>
            <w:tcW w:w="791" w:type="dxa"/>
            <w:vMerge/>
          </w:tcPr>
          <w:p w14:paraId="03AAA6D8" w14:textId="77777777" w:rsidR="0022517E" w:rsidRPr="009D05FD" w:rsidRDefault="0022517E" w:rsidP="003F008A">
            <w:pPr>
              <w:rPr>
                <w:rFonts w:ascii="Times New Roman" w:eastAsia="仿宋_GB2312" w:hAnsi="Times New Roman" w:cs="Times New Roman"/>
                <w:szCs w:val="21"/>
              </w:rPr>
            </w:pPr>
          </w:p>
        </w:tc>
      </w:tr>
      <w:tr w:rsidR="0022517E" w:rsidRPr="009D05FD" w14:paraId="2B68408E" w14:textId="77777777" w:rsidTr="006E15A5">
        <w:trPr>
          <w:trHeight w:val="345"/>
          <w:jc w:val="center"/>
        </w:trPr>
        <w:tc>
          <w:tcPr>
            <w:tcW w:w="668" w:type="dxa"/>
            <w:vMerge/>
            <w:vAlign w:val="center"/>
          </w:tcPr>
          <w:p w14:paraId="607E7128" w14:textId="7DD63A18"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6DC7F4A7"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2B01A4CD" w14:textId="07330EFE"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791C294E" w14:textId="242F25D9"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负责提供调研所涉高速公路路段交通安全设施的设计、检测等基础资料</w:t>
            </w:r>
          </w:p>
        </w:tc>
        <w:tc>
          <w:tcPr>
            <w:tcW w:w="2129" w:type="dxa"/>
            <w:vAlign w:val="center"/>
          </w:tcPr>
          <w:p w14:paraId="48699790" w14:textId="19D59B35"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贵州高速公路集团有限公司、贵州交通建设集团有限公司、贵州省公路开发有限责任公司、中交资产管理有限公司贵州区域管理总部及各在黔高速公路运营管理单位</w:t>
            </w:r>
          </w:p>
        </w:tc>
        <w:tc>
          <w:tcPr>
            <w:tcW w:w="2063" w:type="dxa"/>
            <w:vMerge/>
            <w:vAlign w:val="center"/>
          </w:tcPr>
          <w:p w14:paraId="15E83D77" w14:textId="5B4512C2" w:rsidR="0022517E" w:rsidRPr="009D05FD" w:rsidRDefault="0022517E" w:rsidP="003F008A">
            <w:pPr>
              <w:jc w:val="center"/>
              <w:rPr>
                <w:rFonts w:ascii="Times New Roman" w:eastAsia="仿宋_GB2312" w:hAnsi="Times New Roman" w:cs="Times New Roman"/>
                <w:szCs w:val="21"/>
              </w:rPr>
            </w:pPr>
          </w:p>
        </w:tc>
        <w:tc>
          <w:tcPr>
            <w:tcW w:w="791" w:type="dxa"/>
            <w:vMerge/>
          </w:tcPr>
          <w:p w14:paraId="098AC305" w14:textId="77777777" w:rsidR="0022517E" w:rsidRPr="009D05FD" w:rsidRDefault="0022517E" w:rsidP="003F008A">
            <w:pPr>
              <w:rPr>
                <w:rFonts w:ascii="Times New Roman" w:eastAsia="仿宋_GB2312" w:hAnsi="Times New Roman" w:cs="Times New Roman"/>
                <w:szCs w:val="21"/>
              </w:rPr>
            </w:pPr>
          </w:p>
        </w:tc>
      </w:tr>
      <w:tr w:rsidR="0022517E" w:rsidRPr="009D05FD" w14:paraId="517E6BBD" w14:textId="77777777" w:rsidTr="006E15A5">
        <w:trPr>
          <w:trHeight w:val="345"/>
          <w:jc w:val="center"/>
        </w:trPr>
        <w:tc>
          <w:tcPr>
            <w:tcW w:w="668" w:type="dxa"/>
            <w:vMerge/>
            <w:vAlign w:val="center"/>
          </w:tcPr>
          <w:p w14:paraId="76C90F1B" w14:textId="77777777"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1A556311"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58C63826" w14:textId="57054A6C"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4764F3C1" w14:textId="3FCBBFB6"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负责文献调研，并对现场检测数据的分析提供技术支撑</w:t>
            </w:r>
          </w:p>
        </w:tc>
        <w:tc>
          <w:tcPr>
            <w:tcW w:w="2129" w:type="dxa"/>
            <w:vAlign w:val="center"/>
          </w:tcPr>
          <w:p w14:paraId="06E806D0" w14:textId="1DBA1DB9"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同济大学</w:t>
            </w:r>
          </w:p>
        </w:tc>
        <w:tc>
          <w:tcPr>
            <w:tcW w:w="2063" w:type="dxa"/>
            <w:vMerge w:val="restart"/>
            <w:vAlign w:val="center"/>
          </w:tcPr>
          <w:p w14:paraId="0E5A08EC" w14:textId="6880881E"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2020</w:t>
            </w:r>
            <w:r w:rsidRPr="009D05FD">
              <w:rPr>
                <w:rFonts w:ascii="Times New Roman" w:eastAsia="仿宋_GB2312" w:hAnsi="Times New Roman" w:cs="Times New Roman"/>
                <w:szCs w:val="21"/>
              </w:rPr>
              <w:t>年</w:t>
            </w:r>
            <w:r w:rsidRPr="009D05FD">
              <w:rPr>
                <w:rFonts w:ascii="Times New Roman" w:eastAsia="仿宋_GB2312" w:hAnsi="Times New Roman" w:cs="Times New Roman"/>
                <w:szCs w:val="21"/>
              </w:rPr>
              <w:t>11</w:t>
            </w:r>
            <w:r w:rsidRPr="009D05FD">
              <w:rPr>
                <w:rFonts w:ascii="Times New Roman" w:eastAsia="仿宋_GB2312" w:hAnsi="Times New Roman" w:cs="Times New Roman"/>
                <w:szCs w:val="21"/>
              </w:rPr>
              <w:t>月</w:t>
            </w:r>
          </w:p>
        </w:tc>
        <w:tc>
          <w:tcPr>
            <w:tcW w:w="791" w:type="dxa"/>
            <w:vMerge/>
          </w:tcPr>
          <w:p w14:paraId="2F14F16B" w14:textId="77777777" w:rsidR="0022517E" w:rsidRPr="009D05FD" w:rsidRDefault="0022517E" w:rsidP="003F008A">
            <w:pPr>
              <w:rPr>
                <w:rFonts w:ascii="Times New Roman" w:eastAsia="仿宋_GB2312" w:hAnsi="Times New Roman" w:cs="Times New Roman"/>
                <w:szCs w:val="21"/>
              </w:rPr>
            </w:pPr>
          </w:p>
        </w:tc>
      </w:tr>
      <w:tr w:rsidR="0022517E" w:rsidRPr="009D05FD" w14:paraId="31DB02AD" w14:textId="77777777" w:rsidTr="006E15A5">
        <w:trPr>
          <w:trHeight w:val="746"/>
          <w:jc w:val="center"/>
        </w:trPr>
        <w:tc>
          <w:tcPr>
            <w:tcW w:w="668" w:type="dxa"/>
            <w:vMerge/>
            <w:vAlign w:val="center"/>
          </w:tcPr>
          <w:p w14:paraId="79F811A4" w14:textId="77777777"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3CC9B491"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2120FF69" w14:textId="4AEE25BD"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09F325BB" w14:textId="2302D319" w:rsidR="00D90451"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负责路面标线、标志牌、诱导设施养护技术状况指标数据的分析</w:t>
            </w:r>
          </w:p>
        </w:tc>
        <w:tc>
          <w:tcPr>
            <w:tcW w:w="2129" w:type="dxa"/>
            <w:vAlign w:val="center"/>
          </w:tcPr>
          <w:p w14:paraId="4FFB2E74" w14:textId="38088E16" w:rsidR="0022517E" w:rsidRPr="005B5790" w:rsidRDefault="005B5790" w:rsidP="00CE19D9">
            <w:pPr>
              <w:jc w:val="left"/>
              <w:rPr>
                <w:rFonts w:ascii="Times New Roman" w:eastAsia="仿宋_GB2312" w:hAnsi="Times New Roman" w:cs="Times New Roman"/>
                <w:szCs w:val="21"/>
              </w:rPr>
            </w:pPr>
            <w:r w:rsidRPr="005B5790">
              <w:rPr>
                <w:rFonts w:ascii="Times New Roman" w:eastAsia="仿宋_GB2312" w:hAnsi="Times New Roman" w:cs="Times New Roman" w:hint="eastAsia"/>
                <w:szCs w:val="21"/>
              </w:rPr>
              <w:t>四川京炜数字科技有限公司</w:t>
            </w:r>
          </w:p>
        </w:tc>
        <w:tc>
          <w:tcPr>
            <w:tcW w:w="2063" w:type="dxa"/>
            <w:vMerge/>
            <w:vAlign w:val="center"/>
          </w:tcPr>
          <w:p w14:paraId="723208D4" w14:textId="639F11F3" w:rsidR="0022517E" w:rsidRPr="009D05FD" w:rsidRDefault="0022517E" w:rsidP="003F008A">
            <w:pPr>
              <w:jc w:val="center"/>
              <w:rPr>
                <w:rFonts w:ascii="Times New Roman" w:eastAsia="仿宋_GB2312" w:hAnsi="Times New Roman" w:cs="Times New Roman"/>
                <w:szCs w:val="21"/>
              </w:rPr>
            </w:pPr>
          </w:p>
        </w:tc>
        <w:tc>
          <w:tcPr>
            <w:tcW w:w="791" w:type="dxa"/>
            <w:vMerge/>
          </w:tcPr>
          <w:p w14:paraId="0489B46A" w14:textId="77777777" w:rsidR="0022517E" w:rsidRPr="009D05FD" w:rsidRDefault="0022517E" w:rsidP="003F008A">
            <w:pPr>
              <w:rPr>
                <w:rFonts w:ascii="Times New Roman" w:eastAsia="仿宋_GB2312" w:hAnsi="Times New Roman" w:cs="Times New Roman"/>
                <w:szCs w:val="21"/>
              </w:rPr>
            </w:pPr>
          </w:p>
        </w:tc>
      </w:tr>
      <w:tr w:rsidR="0022517E" w:rsidRPr="009D05FD" w14:paraId="0262BC76" w14:textId="77777777" w:rsidTr="006E15A5">
        <w:trPr>
          <w:trHeight w:val="415"/>
          <w:jc w:val="center"/>
        </w:trPr>
        <w:tc>
          <w:tcPr>
            <w:tcW w:w="668" w:type="dxa"/>
            <w:vMerge/>
            <w:vAlign w:val="center"/>
          </w:tcPr>
          <w:p w14:paraId="3A027B38" w14:textId="77777777"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0C3DDB0E"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3C09550B" w14:textId="256C5249"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4D10603C" w14:textId="71EA7C35"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负责路面标线耐久性调研及相关指标数据的分析</w:t>
            </w:r>
          </w:p>
        </w:tc>
        <w:tc>
          <w:tcPr>
            <w:tcW w:w="2129" w:type="dxa"/>
            <w:vAlign w:val="center"/>
          </w:tcPr>
          <w:p w14:paraId="0848C474" w14:textId="4BEFBAC2" w:rsidR="0022517E" w:rsidRPr="009D05FD" w:rsidRDefault="005B5790" w:rsidP="00CE19D9">
            <w:pPr>
              <w:jc w:val="left"/>
              <w:rPr>
                <w:rFonts w:ascii="Times New Roman" w:eastAsia="仿宋_GB2312" w:hAnsi="Times New Roman" w:cs="Times New Roman"/>
                <w:szCs w:val="21"/>
              </w:rPr>
            </w:pPr>
            <w:r w:rsidRPr="005B5790">
              <w:rPr>
                <w:rFonts w:ascii="Times New Roman" w:eastAsia="仿宋_GB2312" w:hAnsi="Times New Roman" w:cs="Times New Roman" w:hint="eastAsia"/>
                <w:szCs w:val="21"/>
              </w:rPr>
              <w:t>山西长达交通设施有限公司、福建路达交通设施有限公司</w:t>
            </w:r>
          </w:p>
        </w:tc>
        <w:tc>
          <w:tcPr>
            <w:tcW w:w="2063" w:type="dxa"/>
            <w:vMerge/>
            <w:vAlign w:val="center"/>
          </w:tcPr>
          <w:p w14:paraId="6AA543C5" w14:textId="19CFCF46" w:rsidR="0022517E" w:rsidRPr="009D05FD" w:rsidRDefault="0022517E" w:rsidP="003F008A">
            <w:pPr>
              <w:jc w:val="center"/>
              <w:rPr>
                <w:rFonts w:ascii="Times New Roman" w:eastAsia="仿宋_GB2312" w:hAnsi="Times New Roman" w:cs="Times New Roman"/>
                <w:szCs w:val="21"/>
              </w:rPr>
            </w:pPr>
          </w:p>
        </w:tc>
        <w:tc>
          <w:tcPr>
            <w:tcW w:w="791" w:type="dxa"/>
            <w:vMerge/>
          </w:tcPr>
          <w:p w14:paraId="6125CE28" w14:textId="77777777" w:rsidR="0022517E" w:rsidRPr="009D05FD" w:rsidRDefault="0022517E" w:rsidP="003F008A">
            <w:pPr>
              <w:rPr>
                <w:rFonts w:ascii="Times New Roman" w:eastAsia="仿宋_GB2312" w:hAnsi="Times New Roman" w:cs="Times New Roman"/>
                <w:szCs w:val="21"/>
              </w:rPr>
            </w:pPr>
          </w:p>
        </w:tc>
      </w:tr>
      <w:tr w:rsidR="0022517E" w:rsidRPr="009D05FD" w14:paraId="57F84E37" w14:textId="77777777" w:rsidTr="006E15A5">
        <w:trPr>
          <w:trHeight w:val="345"/>
          <w:jc w:val="center"/>
        </w:trPr>
        <w:tc>
          <w:tcPr>
            <w:tcW w:w="668" w:type="dxa"/>
            <w:vMerge w:val="restart"/>
            <w:vAlign w:val="center"/>
          </w:tcPr>
          <w:p w14:paraId="576EBF32" w14:textId="0DC9AAA0"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02</w:t>
            </w:r>
          </w:p>
        </w:tc>
        <w:tc>
          <w:tcPr>
            <w:tcW w:w="2081" w:type="dxa"/>
            <w:vMerge w:val="restart"/>
            <w:vAlign w:val="center"/>
          </w:tcPr>
          <w:p w14:paraId="4EA9B4A2" w14:textId="3027C2A3"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《山区公路网风险等级评估及高风险</w:t>
            </w:r>
            <w:r w:rsidRPr="009D05FD">
              <w:rPr>
                <w:rFonts w:ascii="Times New Roman" w:eastAsia="仿宋_GB2312" w:hAnsi="Times New Roman" w:cs="Times New Roman"/>
                <w:szCs w:val="21"/>
              </w:rPr>
              <w:lastRenderedPageBreak/>
              <w:t>路段评定标准》</w:t>
            </w:r>
          </w:p>
        </w:tc>
        <w:tc>
          <w:tcPr>
            <w:tcW w:w="1796" w:type="dxa"/>
            <w:vMerge w:val="restart"/>
            <w:vAlign w:val="center"/>
          </w:tcPr>
          <w:p w14:paraId="5F839207" w14:textId="77777777"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lastRenderedPageBreak/>
              <w:t>编制《山区公路网风险等级评估及</w:t>
            </w:r>
            <w:r w:rsidRPr="009D05FD">
              <w:rPr>
                <w:rFonts w:ascii="Times New Roman" w:eastAsia="仿宋_GB2312" w:hAnsi="Times New Roman" w:cs="Times New Roman"/>
                <w:szCs w:val="21"/>
              </w:rPr>
              <w:lastRenderedPageBreak/>
              <w:t>高风险路段评定标准》</w:t>
            </w:r>
          </w:p>
        </w:tc>
        <w:tc>
          <w:tcPr>
            <w:tcW w:w="4749" w:type="dxa"/>
            <w:vAlign w:val="center"/>
          </w:tcPr>
          <w:p w14:paraId="5585F4F4" w14:textId="4BABEEC5"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lastRenderedPageBreak/>
              <w:t>负责统筹《山区公路网风险等级评估及高风险路段评定标准》的编制工作</w:t>
            </w:r>
          </w:p>
        </w:tc>
        <w:tc>
          <w:tcPr>
            <w:tcW w:w="2129" w:type="dxa"/>
            <w:vAlign w:val="center"/>
          </w:tcPr>
          <w:p w14:paraId="0F130963" w14:textId="77777777"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贵州宏信创达工程检测咨询有限公司</w:t>
            </w:r>
          </w:p>
        </w:tc>
        <w:tc>
          <w:tcPr>
            <w:tcW w:w="2063" w:type="dxa"/>
            <w:vMerge w:val="restart"/>
            <w:vAlign w:val="center"/>
          </w:tcPr>
          <w:p w14:paraId="685BDF26" w14:textId="39978F4E"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2021</w:t>
            </w:r>
            <w:r w:rsidRPr="009D05FD">
              <w:rPr>
                <w:rFonts w:ascii="Times New Roman" w:eastAsia="仿宋_GB2312" w:hAnsi="Times New Roman" w:cs="Times New Roman"/>
                <w:szCs w:val="21"/>
              </w:rPr>
              <w:t>年</w:t>
            </w:r>
            <w:r w:rsidR="000A1E99">
              <w:rPr>
                <w:rFonts w:ascii="Times New Roman" w:eastAsia="仿宋_GB2312" w:hAnsi="Times New Roman" w:cs="Times New Roman" w:hint="eastAsia"/>
                <w:szCs w:val="21"/>
              </w:rPr>
              <w:t>6</w:t>
            </w:r>
            <w:r w:rsidRPr="009D05FD">
              <w:rPr>
                <w:rFonts w:ascii="Times New Roman" w:eastAsia="仿宋_GB2312" w:hAnsi="Times New Roman" w:cs="Times New Roman"/>
                <w:szCs w:val="21"/>
              </w:rPr>
              <w:t>月</w:t>
            </w:r>
          </w:p>
        </w:tc>
        <w:tc>
          <w:tcPr>
            <w:tcW w:w="791" w:type="dxa"/>
            <w:vMerge w:val="restart"/>
          </w:tcPr>
          <w:p w14:paraId="278C99E3" w14:textId="77777777" w:rsidR="0022517E" w:rsidRPr="009D05FD" w:rsidRDefault="0022517E" w:rsidP="003F008A">
            <w:pPr>
              <w:rPr>
                <w:rFonts w:ascii="Times New Roman" w:eastAsia="仿宋_GB2312" w:hAnsi="Times New Roman" w:cs="Times New Roman"/>
                <w:szCs w:val="21"/>
              </w:rPr>
            </w:pPr>
          </w:p>
        </w:tc>
      </w:tr>
      <w:tr w:rsidR="0022517E" w:rsidRPr="009D05FD" w14:paraId="54BE52A9" w14:textId="77777777" w:rsidTr="006E15A5">
        <w:trPr>
          <w:trHeight w:val="345"/>
          <w:jc w:val="center"/>
        </w:trPr>
        <w:tc>
          <w:tcPr>
            <w:tcW w:w="668" w:type="dxa"/>
            <w:vMerge/>
            <w:vAlign w:val="center"/>
          </w:tcPr>
          <w:p w14:paraId="6BDD6906" w14:textId="77777777"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2812EB3D"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78D757E7" w14:textId="77777777"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78542377" w14:textId="2AF2614C" w:rsidR="0022517E" w:rsidRPr="009D05FD" w:rsidRDefault="0022517E" w:rsidP="003F008A">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负责</w:t>
            </w:r>
            <w:r w:rsidR="00357546" w:rsidRPr="009D05FD">
              <w:rPr>
                <w:rFonts w:ascii="Times New Roman" w:eastAsia="仿宋_GB2312" w:hAnsi="Times New Roman" w:cs="Times New Roman"/>
                <w:szCs w:val="21"/>
              </w:rPr>
              <w:t>建立</w:t>
            </w:r>
            <w:r w:rsidRPr="009D05FD">
              <w:rPr>
                <w:rFonts w:ascii="Times New Roman" w:eastAsia="仿宋_GB2312" w:hAnsi="Times New Roman" w:cs="Times New Roman"/>
                <w:szCs w:val="21"/>
              </w:rPr>
              <w:t>交通安全设施表征参数体系，并具体编制《山区公路网风险等级评估及高风险路段评定标准》</w:t>
            </w:r>
          </w:p>
        </w:tc>
        <w:tc>
          <w:tcPr>
            <w:tcW w:w="2129" w:type="dxa"/>
            <w:vAlign w:val="center"/>
          </w:tcPr>
          <w:p w14:paraId="4EE17175" w14:textId="77777777"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交通运输部公路科学研究院、同济大学</w:t>
            </w:r>
          </w:p>
        </w:tc>
        <w:tc>
          <w:tcPr>
            <w:tcW w:w="2063" w:type="dxa"/>
            <w:vMerge/>
            <w:vAlign w:val="center"/>
          </w:tcPr>
          <w:p w14:paraId="39CA7EA1" w14:textId="5B532E5C" w:rsidR="0022517E" w:rsidRPr="009D05FD" w:rsidRDefault="0022517E" w:rsidP="003F008A">
            <w:pPr>
              <w:jc w:val="center"/>
              <w:rPr>
                <w:rFonts w:ascii="Times New Roman" w:eastAsia="仿宋_GB2312" w:hAnsi="Times New Roman" w:cs="Times New Roman"/>
                <w:szCs w:val="21"/>
              </w:rPr>
            </w:pPr>
          </w:p>
        </w:tc>
        <w:tc>
          <w:tcPr>
            <w:tcW w:w="791" w:type="dxa"/>
            <w:vMerge/>
          </w:tcPr>
          <w:p w14:paraId="2868BA43" w14:textId="77777777" w:rsidR="0022517E" w:rsidRPr="009D05FD" w:rsidRDefault="0022517E" w:rsidP="003F008A">
            <w:pPr>
              <w:rPr>
                <w:rFonts w:ascii="Times New Roman" w:eastAsia="仿宋_GB2312" w:hAnsi="Times New Roman" w:cs="Times New Roman"/>
                <w:szCs w:val="21"/>
              </w:rPr>
            </w:pPr>
          </w:p>
        </w:tc>
      </w:tr>
      <w:tr w:rsidR="0022517E" w:rsidRPr="009D05FD" w14:paraId="065D5908" w14:textId="77777777" w:rsidTr="006E15A5">
        <w:trPr>
          <w:trHeight w:val="832"/>
          <w:jc w:val="center"/>
        </w:trPr>
        <w:tc>
          <w:tcPr>
            <w:tcW w:w="668" w:type="dxa"/>
            <w:vMerge w:val="restart"/>
            <w:vAlign w:val="center"/>
          </w:tcPr>
          <w:p w14:paraId="155DD81F" w14:textId="0DF32699"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03</w:t>
            </w:r>
          </w:p>
        </w:tc>
        <w:tc>
          <w:tcPr>
            <w:tcW w:w="2081" w:type="dxa"/>
            <w:vMerge w:val="restart"/>
            <w:vAlign w:val="center"/>
          </w:tcPr>
          <w:p w14:paraId="4C38CFFD" w14:textId="55412DB0"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《山区公路交通安全设施工程技术状况评定标准》</w:t>
            </w:r>
          </w:p>
        </w:tc>
        <w:tc>
          <w:tcPr>
            <w:tcW w:w="1796" w:type="dxa"/>
            <w:vAlign w:val="center"/>
          </w:tcPr>
          <w:p w14:paraId="3A8FF5A0" w14:textId="77777777"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kern w:val="0"/>
                <w:szCs w:val="21"/>
              </w:rPr>
              <w:t>编制</w:t>
            </w:r>
            <w:bookmarkStart w:id="2" w:name="_Hlk49974853"/>
            <w:r w:rsidRPr="009D05FD">
              <w:rPr>
                <w:rFonts w:ascii="Times New Roman" w:eastAsia="仿宋_GB2312" w:hAnsi="Times New Roman" w:cs="Times New Roman"/>
                <w:kern w:val="0"/>
                <w:szCs w:val="21"/>
              </w:rPr>
              <w:t>《山区高速公路隧道视线诱导系统评定标准》</w:t>
            </w:r>
            <w:bookmarkEnd w:id="2"/>
          </w:p>
        </w:tc>
        <w:tc>
          <w:tcPr>
            <w:tcW w:w="4749" w:type="dxa"/>
            <w:vAlign w:val="center"/>
          </w:tcPr>
          <w:p w14:paraId="3FCED75D" w14:textId="150AB816"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负责编制《山区高速公路隧道视线诱导系统评定标准》</w:t>
            </w:r>
          </w:p>
        </w:tc>
        <w:tc>
          <w:tcPr>
            <w:tcW w:w="2129" w:type="dxa"/>
            <w:vAlign w:val="center"/>
          </w:tcPr>
          <w:p w14:paraId="7D28D543" w14:textId="77777777" w:rsidR="0022517E" w:rsidRPr="009D05FD" w:rsidRDefault="0022517E"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贵州省交通规划勘察设计研究院股份有限公司</w:t>
            </w:r>
          </w:p>
        </w:tc>
        <w:tc>
          <w:tcPr>
            <w:tcW w:w="2063" w:type="dxa"/>
            <w:vMerge w:val="restart"/>
            <w:vAlign w:val="center"/>
          </w:tcPr>
          <w:p w14:paraId="228A5A50" w14:textId="53055308" w:rsidR="0022517E" w:rsidRPr="009D05FD" w:rsidRDefault="0022517E"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2021</w:t>
            </w:r>
            <w:r w:rsidRPr="009D05FD">
              <w:rPr>
                <w:rFonts w:ascii="Times New Roman" w:eastAsia="仿宋_GB2312" w:hAnsi="Times New Roman" w:cs="Times New Roman"/>
                <w:szCs w:val="21"/>
              </w:rPr>
              <w:t>年</w:t>
            </w:r>
            <w:r w:rsidR="001B3615">
              <w:rPr>
                <w:rFonts w:ascii="Times New Roman" w:eastAsia="仿宋_GB2312" w:hAnsi="Times New Roman" w:cs="Times New Roman" w:hint="eastAsia"/>
                <w:szCs w:val="21"/>
              </w:rPr>
              <w:t>10</w:t>
            </w:r>
            <w:r w:rsidRPr="009D05FD">
              <w:rPr>
                <w:rFonts w:ascii="Times New Roman" w:eastAsia="仿宋_GB2312" w:hAnsi="Times New Roman" w:cs="Times New Roman"/>
                <w:szCs w:val="21"/>
              </w:rPr>
              <w:t>月</w:t>
            </w:r>
          </w:p>
        </w:tc>
        <w:tc>
          <w:tcPr>
            <w:tcW w:w="791" w:type="dxa"/>
            <w:vMerge w:val="restart"/>
          </w:tcPr>
          <w:p w14:paraId="30B762FD" w14:textId="77777777" w:rsidR="0022517E" w:rsidRPr="009D05FD" w:rsidRDefault="0022517E" w:rsidP="003F008A">
            <w:pPr>
              <w:rPr>
                <w:rFonts w:ascii="Times New Roman" w:eastAsia="仿宋_GB2312" w:hAnsi="Times New Roman" w:cs="Times New Roman"/>
                <w:szCs w:val="21"/>
              </w:rPr>
            </w:pPr>
          </w:p>
        </w:tc>
      </w:tr>
      <w:tr w:rsidR="0032195F" w:rsidRPr="009D05FD" w14:paraId="0EC5ECA8" w14:textId="77777777" w:rsidTr="006E15A5">
        <w:trPr>
          <w:trHeight w:val="185"/>
          <w:jc w:val="center"/>
        </w:trPr>
        <w:tc>
          <w:tcPr>
            <w:tcW w:w="668" w:type="dxa"/>
            <w:vMerge/>
            <w:vAlign w:val="center"/>
          </w:tcPr>
          <w:p w14:paraId="462D4892" w14:textId="77777777" w:rsidR="0032195F" w:rsidRPr="009D05FD" w:rsidRDefault="0032195F" w:rsidP="003F008A">
            <w:pPr>
              <w:jc w:val="center"/>
              <w:rPr>
                <w:rFonts w:ascii="Times New Roman" w:eastAsia="仿宋_GB2312" w:hAnsi="Times New Roman" w:cs="Times New Roman"/>
                <w:szCs w:val="21"/>
              </w:rPr>
            </w:pPr>
          </w:p>
        </w:tc>
        <w:tc>
          <w:tcPr>
            <w:tcW w:w="2081" w:type="dxa"/>
            <w:vMerge/>
            <w:vAlign w:val="center"/>
          </w:tcPr>
          <w:p w14:paraId="5245D983" w14:textId="77777777" w:rsidR="0032195F" w:rsidRPr="009D05FD" w:rsidRDefault="0032195F" w:rsidP="003F008A">
            <w:pPr>
              <w:jc w:val="center"/>
              <w:rPr>
                <w:rFonts w:ascii="Times New Roman" w:eastAsia="仿宋_GB2312" w:hAnsi="Times New Roman" w:cs="Times New Roman"/>
                <w:szCs w:val="21"/>
              </w:rPr>
            </w:pPr>
          </w:p>
        </w:tc>
        <w:tc>
          <w:tcPr>
            <w:tcW w:w="1796" w:type="dxa"/>
            <w:vMerge w:val="restart"/>
            <w:vAlign w:val="center"/>
          </w:tcPr>
          <w:p w14:paraId="5CB65393" w14:textId="77777777" w:rsidR="0032195F" w:rsidRPr="009D05FD" w:rsidRDefault="0032195F"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编制《山区公路交通安全设施工程技术状况评定标准》</w:t>
            </w:r>
          </w:p>
        </w:tc>
        <w:tc>
          <w:tcPr>
            <w:tcW w:w="4749" w:type="dxa"/>
            <w:vAlign w:val="center"/>
          </w:tcPr>
          <w:p w14:paraId="59B11833" w14:textId="7E4F0894" w:rsidR="0032195F" w:rsidRPr="009D05FD" w:rsidRDefault="0032195F"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负责编制《山区公路交通安全设施工程技术状况评定标准》</w:t>
            </w:r>
          </w:p>
        </w:tc>
        <w:tc>
          <w:tcPr>
            <w:tcW w:w="2129" w:type="dxa"/>
            <w:vAlign w:val="center"/>
          </w:tcPr>
          <w:p w14:paraId="79FA48A5" w14:textId="2ABF61F4" w:rsidR="0032195F" w:rsidRPr="0032195F" w:rsidRDefault="005B5790" w:rsidP="00CE19D9">
            <w:pPr>
              <w:jc w:val="left"/>
              <w:rPr>
                <w:rFonts w:ascii="Times New Roman" w:eastAsia="仿宋_GB2312" w:hAnsi="Times New Roman" w:cs="Times New Roman"/>
                <w:szCs w:val="21"/>
              </w:rPr>
            </w:pPr>
            <w:r w:rsidRPr="005B5790">
              <w:rPr>
                <w:rFonts w:ascii="Times New Roman" w:eastAsia="仿宋_GB2312" w:hAnsi="Times New Roman" w:cs="Times New Roman" w:hint="eastAsia"/>
                <w:szCs w:val="21"/>
              </w:rPr>
              <w:t>贵州宏信创达工程检测咨询有限公司</w:t>
            </w:r>
          </w:p>
        </w:tc>
        <w:tc>
          <w:tcPr>
            <w:tcW w:w="2063" w:type="dxa"/>
            <w:vMerge/>
            <w:vAlign w:val="center"/>
          </w:tcPr>
          <w:p w14:paraId="11C1E645" w14:textId="284FD1FB" w:rsidR="0032195F" w:rsidRPr="009D05FD" w:rsidRDefault="0032195F" w:rsidP="003F008A">
            <w:pPr>
              <w:jc w:val="center"/>
              <w:rPr>
                <w:rFonts w:ascii="Times New Roman" w:eastAsia="仿宋_GB2312" w:hAnsi="Times New Roman" w:cs="Times New Roman"/>
                <w:szCs w:val="21"/>
              </w:rPr>
            </w:pPr>
          </w:p>
        </w:tc>
        <w:tc>
          <w:tcPr>
            <w:tcW w:w="791" w:type="dxa"/>
            <w:vMerge/>
          </w:tcPr>
          <w:p w14:paraId="56AB9026" w14:textId="77777777" w:rsidR="0032195F" w:rsidRPr="009D05FD" w:rsidRDefault="0032195F" w:rsidP="003F008A">
            <w:pPr>
              <w:rPr>
                <w:rFonts w:ascii="Times New Roman" w:eastAsia="仿宋_GB2312" w:hAnsi="Times New Roman" w:cs="Times New Roman"/>
                <w:szCs w:val="21"/>
              </w:rPr>
            </w:pPr>
          </w:p>
        </w:tc>
      </w:tr>
      <w:tr w:rsidR="0032195F" w:rsidRPr="009D05FD" w14:paraId="09D04D32" w14:textId="77777777" w:rsidTr="006E15A5">
        <w:trPr>
          <w:trHeight w:val="185"/>
          <w:jc w:val="center"/>
        </w:trPr>
        <w:tc>
          <w:tcPr>
            <w:tcW w:w="668" w:type="dxa"/>
            <w:vMerge/>
            <w:vAlign w:val="center"/>
          </w:tcPr>
          <w:p w14:paraId="5A149D41" w14:textId="77777777" w:rsidR="0032195F" w:rsidRPr="009D05FD" w:rsidRDefault="0032195F" w:rsidP="003F008A">
            <w:pPr>
              <w:jc w:val="center"/>
              <w:rPr>
                <w:rFonts w:ascii="Times New Roman" w:eastAsia="仿宋_GB2312" w:hAnsi="Times New Roman" w:cs="Times New Roman"/>
                <w:szCs w:val="21"/>
              </w:rPr>
            </w:pPr>
          </w:p>
        </w:tc>
        <w:tc>
          <w:tcPr>
            <w:tcW w:w="2081" w:type="dxa"/>
            <w:vMerge/>
            <w:vAlign w:val="center"/>
          </w:tcPr>
          <w:p w14:paraId="63E1B79A" w14:textId="77777777" w:rsidR="0032195F" w:rsidRPr="009D05FD" w:rsidRDefault="0032195F" w:rsidP="003F008A">
            <w:pPr>
              <w:jc w:val="center"/>
              <w:rPr>
                <w:rFonts w:ascii="Times New Roman" w:eastAsia="仿宋_GB2312" w:hAnsi="Times New Roman" w:cs="Times New Roman"/>
                <w:szCs w:val="21"/>
              </w:rPr>
            </w:pPr>
          </w:p>
        </w:tc>
        <w:tc>
          <w:tcPr>
            <w:tcW w:w="1796" w:type="dxa"/>
            <w:vMerge/>
            <w:vAlign w:val="center"/>
          </w:tcPr>
          <w:p w14:paraId="654D8BD9" w14:textId="77777777" w:rsidR="0032195F" w:rsidRPr="009D05FD" w:rsidRDefault="0032195F" w:rsidP="003F008A">
            <w:pPr>
              <w:jc w:val="center"/>
              <w:rPr>
                <w:rFonts w:ascii="Times New Roman" w:eastAsia="仿宋_GB2312" w:hAnsi="Times New Roman" w:cs="Times New Roman"/>
                <w:szCs w:val="21"/>
              </w:rPr>
            </w:pPr>
          </w:p>
        </w:tc>
        <w:tc>
          <w:tcPr>
            <w:tcW w:w="4749" w:type="dxa"/>
            <w:vAlign w:val="center"/>
          </w:tcPr>
          <w:p w14:paraId="6AFAFC2A" w14:textId="52ACDBF5" w:rsidR="0032195F" w:rsidRPr="009D05FD" w:rsidRDefault="0032195F" w:rsidP="003F008A">
            <w:pPr>
              <w:jc w:val="center"/>
              <w:rPr>
                <w:rFonts w:ascii="Times New Roman" w:eastAsia="仿宋_GB2312" w:hAnsi="Times New Roman" w:cs="Times New Roman"/>
                <w:szCs w:val="21"/>
              </w:rPr>
            </w:pPr>
            <w:r w:rsidRPr="0032195F">
              <w:rPr>
                <w:rFonts w:ascii="Times New Roman" w:eastAsia="仿宋_GB2312" w:hAnsi="Times New Roman" w:cs="Times New Roman" w:hint="eastAsia"/>
                <w:szCs w:val="21"/>
              </w:rPr>
              <w:t>负责基础数据的统计分析，对标线耐久性、标志耐候性、标线标志逆反射性能进行分析评价</w:t>
            </w:r>
          </w:p>
        </w:tc>
        <w:tc>
          <w:tcPr>
            <w:tcW w:w="2129" w:type="dxa"/>
            <w:vAlign w:val="center"/>
          </w:tcPr>
          <w:p w14:paraId="39A8CC85" w14:textId="0DC022CF" w:rsidR="0032195F" w:rsidRPr="009D05FD" w:rsidRDefault="005B5790" w:rsidP="00CE19D9">
            <w:pPr>
              <w:jc w:val="left"/>
              <w:rPr>
                <w:rFonts w:ascii="Times New Roman" w:eastAsia="仿宋_GB2312" w:hAnsi="Times New Roman" w:cs="Times New Roman"/>
                <w:szCs w:val="21"/>
              </w:rPr>
            </w:pPr>
            <w:r w:rsidRPr="005B5790">
              <w:rPr>
                <w:rFonts w:ascii="Times New Roman" w:eastAsia="仿宋_GB2312" w:hAnsi="Times New Roman" w:cs="Times New Roman" w:hint="eastAsia"/>
                <w:szCs w:val="21"/>
              </w:rPr>
              <w:t>四川京炜数字科技有限公司</w:t>
            </w:r>
          </w:p>
        </w:tc>
        <w:tc>
          <w:tcPr>
            <w:tcW w:w="2063" w:type="dxa"/>
            <w:vMerge/>
            <w:vAlign w:val="center"/>
          </w:tcPr>
          <w:p w14:paraId="1BBAEE80" w14:textId="7F66CC13" w:rsidR="0032195F" w:rsidRPr="009D05FD" w:rsidRDefault="0032195F" w:rsidP="003F008A">
            <w:pPr>
              <w:jc w:val="center"/>
              <w:rPr>
                <w:rFonts w:ascii="Times New Roman" w:eastAsia="仿宋_GB2312" w:hAnsi="Times New Roman" w:cs="Times New Roman"/>
                <w:szCs w:val="21"/>
              </w:rPr>
            </w:pPr>
          </w:p>
        </w:tc>
        <w:tc>
          <w:tcPr>
            <w:tcW w:w="791" w:type="dxa"/>
            <w:vMerge/>
          </w:tcPr>
          <w:p w14:paraId="6D5C525B" w14:textId="77777777" w:rsidR="0032195F" w:rsidRPr="009D05FD" w:rsidRDefault="0032195F" w:rsidP="003F008A">
            <w:pPr>
              <w:rPr>
                <w:rFonts w:ascii="Times New Roman" w:eastAsia="仿宋_GB2312" w:hAnsi="Times New Roman" w:cs="Times New Roman"/>
                <w:szCs w:val="21"/>
              </w:rPr>
            </w:pPr>
          </w:p>
        </w:tc>
      </w:tr>
      <w:tr w:rsidR="0022517E" w:rsidRPr="009D05FD" w14:paraId="0DA0E8E8" w14:textId="77777777" w:rsidTr="006E15A5">
        <w:trPr>
          <w:trHeight w:val="185"/>
          <w:jc w:val="center"/>
        </w:trPr>
        <w:tc>
          <w:tcPr>
            <w:tcW w:w="668" w:type="dxa"/>
            <w:vMerge/>
            <w:vAlign w:val="center"/>
          </w:tcPr>
          <w:p w14:paraId="172E2C71" w14:textId="77777777" w:rsidR="0022517E" w:rsidRPr="009D05FD" w:rsidRDefault="0022517E" w:rsidP="003F008A">
            <w:pPr>
              <w:jc w:val="center"/>
              <w:rPr>
                <w:rFonts w:ascii="Times New Roman" w:eastAsia="仿宋_GB2312" w:hAnsi="Times New Roman" w:cs="Times New Roman"/>
                <w:szCs w:val="21"/>
              </w:rPr>
            </w:pPr>
          </w:p>
        </w:tc>
        <w:tc>
          <w:tcPr>
            <w:tcW w:w="2081" w:type="dxa"/>
            <w:vMerge/>
            <w:vAlign w:val="center"/>
          </w:tcPr>
          <w:p w14:paraId="616BA425" w14:textId="77777777" w:rsidR="0022517E" w:rsidRPr="009D05FD" w:rsidRDefault="0022517E" w:rsidP="003F008A">
            <w:pPr>
              <w:jc w:val="center"/>
              <w:rPr>
                <w:rFonts w:ascii="Times New Roman" w:eastAsia="仿宋_GB2312" w:hAnsi="Times New Roman" w:cs="Times New Roman"/>
                <w:szCs w:val="21"/>
              </w:rPr>
            </w:pPr>
          </w:p>
        </w:tc>
        <w:tc>
          <w:tcPr>
            <w:tcW w:w="1796" w:type="dxa"/>
            <w:vMerge/>
            <w:vAlign w:val="center"/>
          </w:tcPr>
          <w:p w14:paraId="79850903" w14:textId="77777777" w:rsidR="0022517E" w:rsidRPr="009D05FD" w:rsidRDefault="0022517E" w:rsidP="003F008A">
            <w:pPr>
              <w:jc w:val="center"/>
              <w:rPr>
                <w:rFonts w:ascii="Times New Roman" w:eastAsia="仿宋_GB2312" w:hAnsi="Times New Roman" w:cs="Times New Roman"/>
                <w:szCs w:val="21"/>
              </w:rPr>
            </w:pPr>
          </w:p>
        </w:tc>
        <w:tc>
          <w:tcPr>
            <w:tcW w:w="4749" w:type="dxa"/>
            <w:vAlign w:val="center"/>
          </w:tcPr>
          <w:p w14:paraId="7FB7B5AB" w14:textId="6D9B6EF5" w:rsidR="0022517E" w:rsidRPr="009D05FD" w:rsidRDefault="0032195F" w:rsidP="003F008A">
            <w:pPr>
              <w:jc w:val="center"/>
              <w:rPr>
                <w:rFonts w:ascii="Times New Roman" w:eastAsia="仿宋_GB2312" w:hAnsi="Times New Roman" w:cs="Times New Roman"/>
                <w:szCs w:val="21"/>
              </w:rPr>
            </w:pPr>
            <w:r w:rsidRPr="0032195F">
              <w:rPr>
                <w:rFonts w:ascii="Times New Roman" w:eastAsia="仿宋_GB2312" w:hAnsi="Times New Roman" w:cs="Times New Roman" w:hint="eastAsia"/>
                <w:szCs w:val="21"/>
              </w:rPr>
              <w:t>负责制定交通安全设施数据采集标准，具体编制《山区公路交通安全设施工程技术状况评定标准》</w:t>
            </w:r>
          </w:p>
        </w:tc>
        <w:tc>
          <w:tcPr>
            <w:tcW w:w="2129" w:type="dxa"/>
            <w:vAlign w:val="center"/>
          </w:tcPr>
          <w:p w14:paraId="45C14B72" w14:textId="6C1C8160" w:rsidR="0022517E" w:rsidRPr="009D05FD" w:rsidRDefault="0032195F" w:rsidP="00CE19D9">
            <w:pPr>
              <w:jc w:val="left"/>
              <w:rPr>
                <w:rFonts w:ascii="Times New Roman" w:eastAsia="仿宋_GB2312" w:hAnsi="Times New Roman" w:cs="Times New Roman"/>
                <w:szCs w:val="21"/>
              </w:rPr>
            </w:pPr>
            <w:r w:rsidRPr="003F40C0">
              <w:rPr>
                <w:rFonts w:ascii="仿宋_GB2312" w:eastAsia="仿宋_GB2312" w:hAnsi="Times New Roman" w:cs="Times New Roman" w:hint="eastAsia"/>
                <w:szCs w:val="21"/>
              </w:rPr>
              <w:t>中路高科交通检测检验认证有限公司</w:t>
            </w:r>
          </w:p>
        </w:tc>
        <w:tc>
          <w:tcPr>
            <w:tcW w:w="2063" w:type="dxa"/>
            <w:vMerge/>
            <w:vAlign w:val="center"/>
          </w:tcPr>
          <w:p w14:paraId="237824AA" w14:textId="05120F9C" w:rsidR="0022517E" w:rsidRPr="009D05FD" w:rsidRDefault="0022517E" w:rsidP="003F008A">
            <w:pPr>
              <w:jc w:val="center"/>
              <w:rPr>
                <w:rFonts w:ascii="Times New Roman" w:eastAsia="仿宋_GB2312" w:hAnsi="Times New Roman" w:cs="Times New Roman"/>
                <w:szCs w:val="21"/>
              </w:rPr>
            </w:pPr>
          </w:p>
        </w:tc>
        <w:tc>
          <w:tcPr>
            <w:tcW w:w="791" w:type="dxa"/>
            <w:vMerge/>
          </w:tcPr>
          <w:p w14:paraId="532355D7" w14:textId="77777777" w:rsidR="0022517E" w:rsidRPr="009D05FD" w:rsidRDefault="0022517E" w:rsidP="003F008A">
            <w:pPr>
              <w:rPr>
                <w:rFonts w:ascii="Times New Roman" w:eastAsia="仿宋_GB2312" w:hAnsi="Times New Roman" w:cs="Times New Roman"/>
                <w:szCs w:val="21"/>
              </w:rPr>
            </w:pPr>
          </w:p>
        </w:tc>
      </w:tr>
      <w:tr w:rsidR="001B3615" w:rsidRPr="009D05FD" w14:paraId="7AB8CA99" w14:textId="77777777" w:rsidTr="006E15A5">
        <w:trPr>
          <w:trHeight w:val="791"/>
          <w:jc w:val="center"/>
        </w:trPr>
        <w:tc>
          <w:tcPr>
            <w:tcW w:w="668" w:type="dxa"/>
            <w:vMerge w:val="restart"/>
            <w:vAlign w:val="center"/>
          </w:tcPr>
          <w:p w14:paraId="313209E1" w14:textId="0D935253"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04</w:t>
            </w:r>
          </w:p>
        </w:tc>
        <w:tc>
          <w:tcPr>
            <w:tcW w:w="2081" w:type="dxa"/>
            <w:vMerge w:val="restart"/>
            <w:vAlign w:val="center"/>
          </w:tcPr>
          <w:p w14:paraId="67B1DD52" w14:textId="77777777"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《山区公路交通安全设施品质提升专项行动实施方案》</w:t>
            </w:r>
          </w:p>
        </w:tc>
        <w:tc>
          <w:tcPr>
            <w:tcW w:w="1796" w:type="dxa"/>
            <w:vMerge w:val="restart"/>
            <w:vAlign w:val="center"/>
          </w:tcPr>
          <w:p w14:paraId="2D8471CD" w14:textId="77777777"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编制</w:t>
            </w:r>
            <w:bookmarkStart w:id="3" w:name="_Hlk49974730"/>
            <w:r w:rsidRPr="009D05FD">
              <w:rPr>
                <w:rFonts w:ascii="Times New Roman" w:eastAsia="仿宋_GB2312" w:hAnsi="Times New Roman" w:cs="Times New Roman"/>
                <w:szCs w:val="21"/>
              </w:rPr>
              <w:t>《山区公路交通安全设施品质提升专项行动实施方案》</w:t>
            </w:r>
            <w:bookmarkEnd w:id="3"/>
          </w:p>
        </w:tc>
        <w:tc>
          <w:tcPr>
            <w:tcW w:w="4749" w:type="dxa"/>
            <w:vAlign w:val="center"/>
          </w:tcPr>
          <w:p w14:paraId="4D0E853C" w14:textId="3C6D9F37"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负责统筹《山区公路交通安全设施提升专项行动实施方案》的编制工作</w:t>
            </w:r>
          </w:p>
        </w:tc>
        <w:tc>
          <w:tcPr>
            <w:tcW w:w="2129" w:type="dxa"/>
            <w:vAlign w:val="center"/>
          </w:tcPr>
          <w:p w14:paraId="411A3EBD" w14:textId="77777777" w:rsidR="001B3615" w:rsidRPr="009D05FD" w:rsidRDefault="001B3615"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贵州宏信创达工程检测咨询有限公司</w:t>
            </w:r>
          </w:p>
        </w:tc>
        <w:tc>
          <w:tcPr>
            <w:tcW w:w="2063" w:type="dxa"/>
            <w:vMerge w:val="restart"/>
            <w:vAlign w:val="center"/>
          </w:tcPr>
          <w:p w14:paraId="26E5C0BD" w14:textId="6515B035" w:rsidR="001B3615" w:rsidRPr="009D05FD" w:rsidRDefault="001B3615" w:rsidP="003F008A">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2021</w:t>
            </w:r>
            <w:r>
              <w:rPr>
                <w:rFonts w:ascii="Times New Roman" w:eastAsia="仿宋_GB2312" w:hAnsi="Times New Roman" w:cs="Times New Roman" w:hint="eastAsia"/>
                <w:szCs w:val="21"/>
              </w:rPr>
              <w:t>年</w:t>
            </w:r>
            <w:r w:rsidR="000A1E99">
              <w:rPr>
                <w:rFonts w:ascii="Times New Roman" w:eastAsia="仿宋_GB2312" w:hAnsi="Times New Roman" w:cs="Times New Roman" w:hint="eastAsia"/>
                <w:szCs w:val="21"/>
              </w:rPr>
              <w:t>1</w:t>
            </w:r>
            <w:r>
              <w:rPr>
                <w:rFonts w:ascii="Times New Roman" w:eastAsia="仿宋_GB2312" w:hAnsi="Times New Roman" w:cs="Times New Roman" w:hint="eastAsia"/>
                <w:szCs w:val="21"/>
              </w:rPr>
              <w:t>月</w:t>
            </w:r>
          </w:p>
        </w:tc>
        <w:tc>
          <w:tcPr>
            <w:tcW w:w="791" w:type="dxa"/>
            <w:vMerge w:val="restart"/>
          </w:tcPr>
          <w:p w14:paraId="571FD199" w14:textId="77777777" w:rsidR="001B3615" w:rsidRPr="009D05FD" w:rsidRDefault="001B3615" w:rsidP="003F008A">
            <w:pPr>
              <w:rPr>
                <w:rFonts w:ascii="Times New Roman" w:eastAsia="仿宋_GB2312" w:hAnsi="Times New Roman" w:cs="Times New Roman"/>
                <w:szCs w:val="21"/>
              </w:rPr>
            </w:pPr>
          </w:p>
        </w:tc>
      </w:tr>
      <w:tr w:rsidR="001B3615" w:rsidRPr="009D05FD" w14:paraId="638E90CF" w14:textId="77777777" w:rsidTr="006E15A5">
        <w:trPr>
          <w:trHeight w:val="414"/>
          <w:jc w:val="center"/>
        </w:trPr>
        <w:tc>
          <w:tcPr>
            <w:tcW w:w="668" w:type="dxa"/>
            <w:vMerge/>
            <w:vAlign w:val="center"/>
          </w:tcPr>
          <w:p w14:paraId="1E413EA1" w14:textId="77777777" w:rsidR="001B3615" w:rsidRPr="009D05FD" w:rsidRDefault="001B3615" w:rsidP="003F008A">
            <w:pPr>
              <w:jc w:val="center"/>
              <w:rPr>
                <w:rFonts w:ascii="Times New Roman" w:eastAsia="仿宋_GB2312" w:hAnsi="Times New Roman" w:cs="Times New Roman"/>
                <w:szCs w:val="21"/>
              </w:rPr>
            </w:pPr>
          </w:p>
        </w:tc>
        <w:tc>
          <w:tcPr>
            <w:tcW w:w="2081" w:type="dxa"/>
            <w:vMerge/>
            <w:vAlign w:val="center"/>
          </w:tcPr>
          <w:p w14:paraId="480C6175" w14:textId="77777777" w:rsidR="001B3615" w:rsidRPr="009D05FD" w:rsidRDefault="001B3615" w:rsidP="003F008A">
            <w:pPr>
              <w:jc w:val="center"/>
              <w:rPr>
                <w:rFonts w:ascii="Times New Roman" w:eastAsia="仿宋_GB2312" w:hAnsi="Times New Roman" w:cs="Times New Roman"/>
                <w:szCs w:val="21"/>
              </w:rPr>
            </w:pPr>
          </w:p>
        </w:tc>
        <w:tc>
          <w:tcPr>
            <w:tcW w:w="1796" w:type="dxa"/>
            <w:vMerge/>
            <w:vAlign w:val="center"/>
          </w:tcPr>
          <w:p w14:paraId="1E039D79" w14:textId="77777777" w:rsidR="001B3615" w:rsidRPr="009D05FD" w:rsidRDefault="001B3615" w:rsidP="003F008A">
            <w:pPr>
              <w:jc w:val="center"/>
              <w:rPr>
                <w:rFonts w:ascii="Times New Roman" w:eastAsia="仿宋_GB2312" w:hAnsi="Times New Roman" w:cs="Times New Roman"/>
                <w:szCs w:val="21"/>
              </w:rPr>
            </w:pPr>
          </w:p>
        </w:tc>
        <w:tc>
          <w:tcPr>
            <w:tcW w:w="4749" w:type="dxa"/>
            <w:vAlign w:val="center"/>
          </w:tcPr>
          <w:p w14:paraId="0BBCE7E1" w14:textId="2D2696A2"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负责具体编制《山区公路交通安全设施品质提升专项行动实施方案》</w:t>
            </w:r>
          </w:p>
        </w:tc>
        <w:tc>
          <w:tcPr>
            <w:tcW w:w="2129" w:type="dxa"/>
            <w:vAlign w:val="center"/>
          </w:tcPr>
          <w:p w14:paraId="691849B3" w14:textId="77777777" w:rsidR="001B3615" w:rsidRPr="009D05FD" w:rsidRDefault="001B3615"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同济大学</w:t>
            </w:r>
          </w:p>
        </w:tc>
        <w:tc>
          <w:tcPr>
            <w:tcW w:w="2063" w:type="dxa"/>
            <w:vMerge/>
            <w:vAlign w:val="center"/>
          </w:tcPr>
          <w:p w14:paraId="63D0433F" w14:textId="446D3C9E" w:rsidR="001B3615" w:rsidRPr="009D05FD" w:rsidRDefault="001B3615" w:rsidP="003F008A">
            <w:pPr>
              <w:jc w:val="center"/>
              <w:rPr>
                <w:rFonts w:ascii="Times New Roman" w:eastAsia="仿宋_GB2312" w:hAnsi="Times New Roman" w:cs="Times New Roman"/>
                <w:szCs w:val="21"/>
              </w:rPr>
            </w:pPr>
          </w:p>
        </w:tc>
        <w:tc>
          <w:tcPr>
            <w:tcW w:w="791" w:type="dxa"/>
            <w:vMerge/>
          </w:tcPr>
          <w:p w14:paraId="47B0C551" w14:textId="77777777" w:rsidR="001B3615" w:rsidRPr="009D05FD" w:rsidRDefault="001B3615" w:rsidP="003F008A">
            <w:pPr>
              <w:rPr>
                <w:rFonts w:ascii="Times New Roman" w:eastAsia="仿宋_GB2312" w:hAnsi="Times New Roman" w:cs="Times New Roman"/>
                <w:szCs w:val="21"/>
              </w:rPr>
            </w:pPr>
          </w:p>
        </w:tc>
      </w:tr>
      <w:tr w:rsidR="001B3615" w:rsidRPr="009D05FD" w14:paraId="4DED0432" w14:textId="77777777" w:rsidTr="006E15A5">
        <w:trPr>
          <w:trHeight w:val="273"/>
          <w:jc w:val="center"/>
        </w:trPr>
        <w:tc>
          <w:tcPr>
            <w:tcW w:w="668" w:type="dxa"/>
            <w:vMerge/>
            <w:vAlign w:val="center"/>
          </w:tcPr>
          <w:p w14:paraId="72922FFE" w14:textId="77777777" w:rsidR="001B3615" w:rsidRPr="009D05FD" w:rsidRDefault="001B3615" w:rsidP="003F008A">
            <w:pPr>
              <w:jc w:val="center"/>
              <w:rPr>
                <w:rFonts w:ascii="Times New Roman" w:eastAsia="仿宋_GB2312" w:hAnsi="Times New Roman" w:cs="Times New Roman"/>
                <w:szCs w:val="21"/>
              </w:rPr>
            </w:pPr>
          </w:p>
        </w:tc>
        <w:tc>
          <w:tcPr>
            <w:tcW w:w="2081" w:type="dxa"/>
            <w:vMerge/>
            <w:vAlign w:val="center"/>
          </w:tcPr>
          <w:p w14:paraId="6D480CFF" w14:textId="77777777" w:rsidR="001B3615" w:rsidRPr="009D05FD" w:rsidRDefault="001B3615" w:rsidP="003F008A">
            <w:pPr>
              <w:jc w:val="center"/>
              <w:rPr>
                <w:rFonts w:ascii="Times New Roman" w:eastAsia="仿宋_GB2312" w:hAnsi="Times New Roman" w:cs="Times New Roman"/>
                <w:szCs w:val="21"/>
              </w:rPr>
            </w:pPr>
          </w:p>
        </w:tc>
        <w:tc>
          <w:tcPr>
            <w:tcW w:w="1796" w:type="dxa"/>
            <w:vAlign w:val="center"/>
          </w:tcPr>
          <w:p w14:paraId="002777DE" w14:textId="77777777"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编制</w:t>
            </w:r>
            <w:bookmarkStart w:id="4" w:name="_Hlk49975353"/>
            <w:r w:rsidRPr="009D05FD">
              <w:rPr>
                <w:rFonts w:ascii="Times New Roman" w:eastAsia="仿宋_GB2312" w:hAnsi="Times New Roman" w:cs="Times New Roman"/>
                <w:szCs w:val="21"/>
              </w:rPr>
              <w:t>《山区公路隧道安全设施提升专项行动技术指南》</w:t>
            </w:r>
            <w:bookmarkEnd w:id="4"/>
          </w:p>
        </w:tc>
        <w:tc>
          <w:tcPr>
            <w:tcW w:w="4749" w:type="dxa"/>
            <w:vAlign w:val="center"/>
          </w:tcPr>
          <w:p w14:paraId="052E426A" w14:textId="39091991"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负责编制《山区公路隧道安全设施提升专项行动技术指南》</w:t>
            </w:r>
          </w:p>
        </w:tc>
        <w:tc>
          <w:tcPr>
            <w:tcW w:w="2129" w:type="dxa"/>
            <w:vAlign w:val="center"/>
          </w:tcPr>
          <w:p w14:paraId="5AB689EA" w14:textId="4B8ECD9D" w:rsidR="001B3615" w:rsidRPr="009D05FD" w:rsidRDefault="001B3615"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贵州省交通规划勘察设计研究院股份有限公司</w:t>
            </w:r>
          </w:p>
        </w:tc>
        <w:tc>
          <w:tcPr>
            <w:tcW w:w="2063" w:type="dxa"/>
            <w:vMerge w:val="restart"/>
            <w:vAlign w:val="center"/>
          </w:tcPr>
          <w:p w14:paraId="27D5C111" w14:textId="66B383D1"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2021</w:t>
            </w:r>
            <w:r w:rsidRPr="009D05FD">
              <w:rPr>
                <w:rFonts w:ascii="Times New Roman" w:eastAsia="仿宋_GB2312" w:hAnsi="Times New Roman" w:cs="Times New Roman"/>
                <w:szCs w:val="21"/>
              </w:rPr>
              <w:t>年</w:t>
            </w:r>
            <w:r w:rsidRPr="009D05FD">
              <w:rPr>
                <w:rFonts w:ascii="Times New Roman" w:eastAsia="仿宋_GB2312" w:hAnsi="Times New Roman" w:cs="Times New Roman"/>
                <w:szCs w:val="21"/>
              </w:rPr>
              <w:t>12</w:t>
            </w:r>
            <w:r w:rsidRPr="009D05FD">
              <w:rPr>
                <w:rFonts w:ascii="Times New Roman" w:eastAsia="仿宋_GB2312" w:hAnsi="Times New Roman" w:cs="Times New Roman"/>
                <w:szCs w:val="21"/>
              </w:rPr>
              <w:t>月</w:t>
            </w:r>
          </w:p>
        </w:tc>
        <w:tc>
          <w:tcPr>
            <w:tcW w:w="791" w:type="dxa"/>
            <w:vMerge/>
          </w:tcPr>
          <w:p w14:paraId="4E5C81D1" w14:textId="77777777" w:rsidR="001B3615" w:rsidRPr="009D05FD" w:rsidRDefault="001B3615" w:rsidP="003F008A">
            <w:pPr>
              <w:rPr>
                <w:rFonts w:ascii="Times New Roman" w:eastAsia="仿宋_GB2312" w:hAnsi="Times New Roman" w:cs="Times New Roman"/>
                <w:szCs w:val="21"/>
              </w:rPr>
            </w:pPr>
          </w:p>
        </w:tc>
      </w:tr>
      <w:tr w:rsidR="001B3615" w:rsidRPr="009D05FD" w14:paraId="0E722C4D" w14:textId="77777777" w:rsidTr="006E15A5">
        <w:trPr>
          <w:trHeight w:val="284"/>
          <w:jc w:val="center"/>
        </w:trPr>
        <w:tc>
          <w:tcPr>
            <w:tcW w:w="668" w:type="dxa"/>
            <w:vMerge/>
            <w:vAlign w:val="center"/>
          </w:tcPr>
          <w:p w14:paraId="76BF1BA0" w14:textId="77777777" w:rsidR="001B3615" w:rsidRPr="009D05FD" w:rsidRDefault="001B3615" w:rsidP="003F008A">
            <w:pPr>
              <w:jc w:val="center"/>
              <w:rPr>
                <w:rFonts w:ascii="Times New Roman" w:eastAsia="仿宋_GB2312" w:hAnsi="Times New Roman" w:cs="Times New Roman"/>
                <w:szCs w:val="21"/>
              </w:rPr>
            </w:pPr>
          </w:p>
        </w:tc>
        <w:tc>
          <w:tcPr>
            <w:tcW w:w="2081" w:type="dxa"/>
            <w:vMerge/>
            <w:vAlign w:val="center"/>
          </w:tcPr>
          <w:p w14:paraId="1C93D013" w14:textId="77777777" w:rsidR="001B3615" w:rsidRPr="009D05FD" w:rsidRDefault="001B3615" w:rsidP="003F008A">
            <w:pPr>
              <w:jc w:val="center"/>
              <w:rPr>
                <w:rFonts w:ascii="Times New Roman" w:eastAsia="仿宋_GB2312" w:hAnsi="Times New Roman" w:cs="Times New Roman"/>
                <w:szCs w:val="21"/>
              </w:rPr>
            </w:pPr>
          </w:p>
        </w:tc>
        <w:tc>
          <w:tcPr>
            <w:tcW w:w="1796" w:type="dxa"/>
            <w:vAlign w:val="center"/>
          </w:tcPr>
          <w:p w14:paraId="6DA2219F" w14:textId="77777777"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编制</w:t>
            </w:r>
            <w:bookmarkStart w:id="5" w:name="_Hlk49975363"/>
            <w:r w:rsidRPr="009D05FD">
              <w:rPr>
                <w:rFonts w:ascii="Times New Roman" w:eastAsia="仿宋_GB2312" w:hAnsi="Times New Roman" w:cs="Times New Roman"/>
                <w:szCs w:val="21"/>
              </w:rPr>
              <w:t>《山区公路特殊路段（长陡下坡、凝冻、多雾）安全设施提升专项行动技术指南》</w:t>
            </w:r>
            <w:bookmarkEnd w:id="5"/>
          </w:p>
        </w:tc>
        <w:tc>
          <w:tcPr>
            <w:tcW w:w="4749" w:type="dxa"/>
            <w:vAlign w:val="center"/>
          </w:tcPr>
          <w:p w14:paraId="7FF0BDDB" w14:textId="5744CE7A" w:rsidR="001B3615" w:rsidRPr="009D05FD" w:rsidRDefault="001B3615" w:rsidP="003F008A">
            <w:pPr>
              <w:jc w:val="center"/>
              <w:rPr>
                <w:rFonts w:ascii="Times New Roman" w:eastAsia="仿宋_GB2312" w:hAnsi="Times New Roman" w:cs="Times New Roman"/>
                <w:szCs w:val="21"/>
              </w:rPr>
            </w:pPr>
            <w:r w:rsidRPr="009D05FD">
              <w:rPr>
                <w:rFonts w:ascii="Times New Roman" w:eastAsia="仿宋_GB2312" w:hAnsi="Times New Roman" w:cs="Times New Roman"/>
                <w:szCs w:val="21"/>
              </w:rPr>
              <w:t>负责编制《山区公路特殊路段（长陡下坡、凝冻、多雾）安全设施提升专项行动技术指南》</w:t>
            </w:r>
          </w:p>
        </w:tc>
        <w:tc>
          <w:tcPr>
            <w:tcW w:w="2129" w:type="dxa"/>
            <w:vAlign w:val="center"/>
          </w:tcPr>
          <w:p w14:paraId="51B06661" w14:textId="77777777" w:rsidR="001B3615" w:rsidRPr="009D05FD" w:rsidRDefault="001B3615" w:rsidP="00CE19D9">
            <w:pPr>
              <w:jc w:val="left"/>
              <w:rPr>
                <w:rFonts w:ascii="Times New Roman" w:eastAsia="仿宋_GB2312" w:hAnsi="Times New Roman" w:cs="Times New Roman"/>
                <w:szCs w:val="21"/>
              </w:rPr>
            </w:pPr>
            <w:r w:rsidRPr="009D05FD">
              <w:rPr>
                <w:rFonts w:ascii="Times New Roman" w:eastAsia="仿宋_GB2312" w:hAnsi="Times New Roman" w:cs="Times New Roman"/>
                <w:szCs w:val="21"/>
              </w:rPr>
              <w:t>贵州宏信创达工程检测咨询有限公司</w:t>
            </w:r>
          </w:p>
        </w:tc>
        <w:tc>
          <w:tcPr>
            <w:tcW w:w="2063" w:type="dxa"/>
            <w:vMerge/>
            <w:vAlign w:val="center"/>
          </w:tcPr>
          <w:p w14:paraId="77547FC3" w14:textId="5EFEB81F" w:rsidR="001B3615" w:rsidRPr="009D05FD" w:rsidRDefault="001B3615" w:rsidP="003F008A">
            <w:pPr>
              <w:jc w:val="center"/>
              <w:rPr>
                <w:rFonts w:ascii="Times New Roman" w:eastAsia="仿宋_GB2312" w:hAnsi="Times New Roman" w:cs="Times New Roman"/>
                <w:szCs w:val="21"/>
              </w:rPr>
            </w:pPr>
          </w:p>
        </w:tc>
        <w:tc>
          <w:tcPr>
            <w:tcW w:w="791" w:type="dxa"/>
            <w:vMerge/>
          </w:tcPr>
          <w:p w14:paraId="7FB64496" w14:textId="77777777" w:rsidR="001B3615" w:rsidRPr="009D05FD" w:rsidRDefault="001B3615" w:rsidP="003F008A">
            <w:pPr>
              <w:rPr>
                <w:rFonts w:ascii="Times New Roman" w:eastAsia="仿宋_GB2312" w:hAnsi="Times New Roman" w:cs="Times New Roman"/>
                <w:szCs w:val="21"/>
              </w:rPr>
            </w:pPr>
          </w:p>
        </w:tc>
      </w:tr>
      <w:tr w:rsidR="001B3615" w:rsidRPr="009D05FD" w14:paraId="5A7E3987" w14:textId="77777777" w:rsidTr="006E15A5">
        <w:trPr>
          <w:trHeight w:val="284"/>
          <w:jc w:val="center"/>
        </w:trPr>
        <w:tc>
          <w:tcPr>
            <w:tcW w:w="668" w:type="dxa"/>
            <w:vMerge/>
            <w:vAlign w:val="center"/>
          </w:tcPr>
          <w:p w14:paraId="1FFC4C4B" w14:textId="77777777" w:rsidR="001B3615" w:rsidRPr="009D05FD" w:rsidRDefault="001B3615" w:rsidP="003F008A">
            <w:pPr>
              <w:jc w:val="center"/>
              <w:rPr>
                <w:rFonts w:ascii="Times New Roman" w:eastAsia="仿宋_GB2312" w:hAnsi="Times New Roman" w:cs="Times New Roman"/>
                <w:szCs w:val="21"/>
              </w:rPr>
            </w:pPr>
          </w:p>
        </w:tc>
        <w:tc>
          <w:tcPr>
            <w:tcW w:w="2081" w:type="dxa"/>
            <w:vMerge/>
            <w:vAlign w:val="center"/>
          </w:tcPr>
          <w:p w14:paraId="2D079DCF" w14:textId="77777777" w:rsidR="001B3615" w:rsidRPr="009D05FD" w:rsidRDefault="001B3615" w:rsidP="003F008A">
            <w:pPr>
              <w:jc w:val="center"/>
              <w:rPr>
                <w:rFonts w:ascii="Times New Roman" w:eastAsia="仿宋_GB2312" w:hAnsi="Times New Roman" w:cs="Times New Roman"/>
                <w:szCs w:val="21"/>
              </w:rPr>
            </w:pPr>
          </w:p>
        </w:tc>
        <w:tc>
          <w:tcPr>
            <w:tcW w:w="1796" w:type="dxa"/>
            <w:vAlign w:val="center"/>
          </w:tcPr>
          <w:p w14:paraId="183DC965" w14:textId="46C39CA2" w:rsidR="001B3615" w:rsidRPr="009D05FD" w:rsidRDefault="001B3615" w:rsidP="003F008A">
            <w:pPr>
              <w:jc w:val="center"/>
              <w:rPr>
                <w:rFonts w:ascii="Times New Roman" w:eastAsia="仿宋_GB2312" w:hAnsi="Times New Roman" w:cs="Times New Roman"/>
                <w:szCs w:val="21"/>
              </w:rPr>
            </w:pPr>
            <w:r>
              <w:rPr>
                <w:rFonts w:ascii="Times New Roman" w:eastAsia="仿宋_GB2312" w:hAnsi="Times New Roman" w:cs="Times New Roman" w:hint="eastAsia"/>
                <w:szCs w:val="21"/>
              </w:rPr>
              <w:t>编制</w:t>
            </w:r>
            <w:bookmarkStart w:id="6" w:name="_Hlk49975402"/>
            <w:r>
              <w:rPr>
                <w:rFonts w:ascii="Times New Roman" w:eastAsia="仿宋_GB2312" w:hAnsi="Times New Roman" w:cs="Times New Roman" w:hint="eastAsia"/>
                <w:szCs w:val="21"/>
              </w:rPr>
              <w:t>《山区公路交通安全设施品质提升管理规定》</w:t>
            </w:r>
            <w:bookmarkEnd w:id="6"/>
          </w:p>
        </w:tc>
        <w:tc>
          <w:tcPr>
            <w:tcW w:w="4749" w:type="dxa"/>
            <w:vAlign w:val="center"/>
          </w:tcPr>
          <w:p w14:paraId="1563EE34" w14:textId="2D57AAF0" w:rsidR="001B3615" w:rsidRPr="009D05FD" w:rsidRDefault="001B3615" w:rsidP="003F008A">
            <w:pPr>
              <w:jc w:val="center"/>
              <w:rPr>
                <w:rFonts w:ascii="Times New Roman" w:eastAsia="仿宋_GB2312" w:hAnsi="Times New Roman" w:cs="Times New Roman"/>
                <w:szCs w:val="21"/>
              </w:rPr>
            </w:pPr>
            <w:r>
              <w:rPr>
                <w:rFonts w:ascii="Times New Roman" w:eastAsia="仿宋_GB2312" w:hAnsi="Times New Roman" w:cs="Times New Roman" w:hint="eastAsia"/>
                <w:szCs w:val="21"/>
              </w:rPr>
              <w:t>负责</w:t>
            </w:r>
            <w:r w:rsidRPr="003C6F2B">
              <w:rPr>
                <w:rFonts w:ascii="Times New Roman" w:eastAsia="仿宋_GB2312" w:hAnsi="Times New Roman" w:cs="Times New Roman" w:hint="eastAsia"/>
                <w:szCs w:val="21"/>
              </w:rPr>
              <w:t>编制《山区公路交通安全设施品质提升管理规定》</w:t>
            </w:r>
          </w:p>
        </w:tc>
        <w:tc>
          <w:tcPr>
            <w:tcW w:w="2129" w:type="dxa"/>
            <w:vAlign w:val="center"/>
          </w:tcPr>
          <w:p w14:paraId="35B5F172" w14:textId="50F62888" w:rsidR="001B3615" w:rsidRPr="009D05FD" w:rsidRDefault="001B3615" w:rsidP="00CE19D9">
            <w:pPr>
              <w:jc w:val="left"/>
              <w:rPr>
                <w:rFonts w:ascii="Times New Roman" w:eastAsia="仿宋_GB2312" w:hAnsi="Times New Roman" w:cs="Times New Roman"/>
                <w:szCs w:val="21"/>
              </w:rPr>
            </w:pPr>
            <w:r w:rsidRPr="003C6F2B">
              <w:rPr>
                <w:rFonts w:ascii="Times New Roman" w:eastAsia="仿宋_GB2312" w:hAnsi="Times New Roman" w:cs="Times New Roman" w:hint="eastAsia"/>
                <w:szCs w:val="21"/>
              </w:rPr>
              <w:t>贵州宏信创达工程检测咨询有限公司</w:t>
            </w:r>
          </w:p>
        </w:tc>
        <w:tc>
          <w:tcPr>
            <w:tcW w:w="2063" w:type="dxa"/>
            <w:vMerge/>
            <w:vAlign w:val="center"/>
          </w:tcPr>
          <w:p w14:paraId="1FFC70DE" w14:textId="6AB25350" w:rsidR="001B3615" w:rsidRPr="009D05FD" w:rsidRDefault="001B3615" w:rsidP="003F008A">
            <w:pPr>
              <w:jc w:val="center"/>
              <w:rPr>
                <w:rFonts w:ascii="Times New Roman" w:eastAsia="仿宋_GB2312" w:hAnsi="Times New Roman" w:cs="Times New Roman"/>
                <w:szCs w:val="21"/>
              </w:rPr>
            </w:pPr>
          </w:p>
        </w:tc>
        <w:tc>
          <w:tcPr>
            <w:tcW w:w="791" w:type="dxa"/>
            <w:vMerge/>
          </w:tcPr>
          <w:p w14:paraId="3282AEF2" w14:textId="77777777" w:rsidR="001B3615" w:rsidRPr="009D05FD" w:rsidRDefault="001B3615" w:rsidP="003F008A">
            <w:pPr>
              <w:rPr>
                <w:rFonts w:ascii="Times New Roman" w:eastAsia="仿宋_GB2312" w:hAnsi="Times New Roman" w:cs="Times New Roman"/>
                <w:szCs w:val="21"/>
              </w:rPr>
            </w:pPr>
          </w:p>
        </w:tc>
      </w:tr>
      <w:bookmarkEnd w:id="1"/>
    </w:tbl>
    <w:p w14:paraId="61F40A80" w14:textId="6A43C157" w:rsidR="003C6F2B" w:rsidRDefault="003C6F2B" w:rsidP="00D90451">
      <w:pPr>
        <w:pStyle w:val="ad"/>
        <w:ind w:firstLineChars="0" w:firstLine="0"/>
        <w:rPr>
          <w:rFonts w:eastAsia="仿宋_GB2312"/>
          <w:b/>
          <w:color w:val="000000"/>
          <w:sz w:val="32"/>
          <w:szCs w:val="32"/>
        </w:rPr>
      </w:pPr>
    </w:p>
    <w:p w14:paraId="09DBF0FB" w14:textId="0DF12F44" w:rsidR="00FE24C0" w:rsidRPr="009D05FD" w:rsidRDefault="003F40C0">
      <w:pPr>
        <w:pStyle w:val="ad"/>
        <w:ind w:firstLineChars="0" w:firstLine="0"/>
        <w:jc w:val="center"/>
        <w:rPr>
          <w:rFonts w:eastAsia="仿宋_GB2312"/>
          <w:b/>
          <w:color w:val="000000"/>
          <w:sz w:val="32"/>
          <w:szCs w:val="32"/>
        </w:rPr>
      </w:pPr>
      <w:r w:rsidRPr="009D05FD">
        <w:rPr>
          <w:rFonts w:eastAsia="仿宋_GB2312"/>
          <w:b/>
          <w:color w:val="000000"/>
          <w:sz w:val="32"/>
          <w:szCs w:val="32"/>
        </w:rPr>
        <w:lastRenderedPageBreak/>
        <w:t>《山区公路交通安全设施品质提升实施方案》</w:t>
      </w:r>
      <w:r w:rsidR="000511B6">
        <w:rPr>
          <w:rFonts w:eastAsia="仿宋_GB2312" w:hint="eastAsia"/>
          <w:b/>
          <w:color w:val="000000"/>
          <w:sz w:val="32"/>
          <w:szCs w:val="32"/>
        </w:rPr>
        <w:t>联系人名单</w:t>
      </w:r>
    </w:p>
    <w:tbl>
      <w:tblPr>
        <w:tblStyle w:val="af"/>
        <w:tblW w:w="11907" w:type="dxa"/>
        <w:jc w:val="center"/>
        <w:tblLayout w:type="fixed"/>
        <w:tblLook w:val="04A0" w:firstRow="1" w:lastRow="0" w:firstColumn="1" w:lastColumn="0" w:noHBand="0" w:noVBand="1"/>
      </w:tblPr>
      <w:tblGrid>
        <w:gridCol w:w="958"/>
        <w:gridCol w:w="3141"/>
        <w:gridCol w:w="1918"/>
        <w:gridCol w:w="2319"/>
        <w:gridCol w:w="1652"/>
        <w:gridCol w:w="1919"/>
      </w:tblGrid>
      <w:tr w:rsidR="000511B6" w:rsidRPr="009D05FD" w14:paraId="76C15906" w14:textId="77777777" w:rsidTr="0004714A">
        <w:trPr>
          <w:trHeight w:val="464"/>
          <w:jc w:val="center"/>
        </w:trPr>
        <w:tc>
          <w:tcPr>
            <w:tcW w:w="958" w:type="dxa"/>
            <w:vAlign w:val="center"/>
          </w:tcPr>
          <w:p w14:paraId="440B14B6" w14:textId="77777777" w:rsidR="000511B6" w:rsidRPr="009D05FD" w:rsidRDefault="000511B6" w:rsidP="001B6B29">
            <w:pPr>
              <w:jc w:val="center"/>
              <w:rPr>
                <w:rFonts w:ascii="Times New Roman" w:eastAsia="仿宋_GB2312" w:hAnsi="Times New Roman" w:cs="Times New Roman"/>
                <w:b/>
                <w:sz w:val="24"/>
              </w:rPr>
            </w:pPr>
            <w:bookmarkStart w:id="7" w:name="_Hlk41999010"/>
            <w:r w:rsidRPr="009D05FD">
              <w:rPr>
                <w:rFonts w:ascii="Times New Roman" w:eastAsia="仿宋_GB2312" w:hAnsi="Times New Roman" w:cs="Times New Roman"/>
                <w:b/>
                <w:sz w:val="24"/>
              </w:rPr>
              <w:t>序号</w:t>
            </w:r>
          </w:p>
        </w:tc>
        <w:tc>
          <w:tcPr>
            <w:tcW w:w="3141" w:type="dxa"/>
            <w:vAlign w:val="center"/>
          </w:tcPr>
          <w:p w14:paraId="78265FE8" w14:textId="77777777" w:rsidR="000511B6" w:rsidRPr="009D05FD" w:rsidRDefault="000511B6" w:rsidP="001B6B29">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责任单位</w:t>
            </w:r>
          </w:p>
        </w:tc>
        <w:tc>
          <w:tcPr>
            <w:tcW w:w="1918" w:type="dxa"/>
            <w:vAlign w:val="center"/>
          </w:tcPr>
          <w:p w14:paraId="733A46A8" w14:textId="6039B3CE" w:rsidR="000511B6" w:rsidRPr="009D05FD" w:rsidRDefault="008E0B4E"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0511B6" w:rsidRPr="009D05FD">
              <w:rPr>
                <w:rFonts w:ascii="Times New Roman" w:eastAsia="仿宋_GB2312" w:hAnsi="Times New Roman" w:cs="Times New Roman"/>
                <w:b/>
                <w:sz w:val="24"/>
              </w:rPr>
              <w:t>人</w:t>
            </w:r>
          </w:p>
        </w:tc>
        <w:tc>
          <w:tcPr>
            <w:tcW w:w="2319" w:type="dxa"/>
            <w:vAlign w:val="center"/>
          </w:tcPr>
          <w:p w14:paraId="59DAAC82" w14:textId="66B2FCFD" w:rsidR="000511B6" w:rsidRPr="009D05FD" w:rsidRDefault="000511B6"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c>
          <w:tcPr>
            <w:tcW w:w="1652" w:type="dxa"/>
            <w:vAlign w:val="center"/>
          </w:tcPr>
          <w:p w14:paraId="3518EEAA" w14:textId="77777777" w:rsidR="000511B6" w:rsidRPr="009D05FD" w:rsidRDefault="000511B6" w:rsidP="001B6B29">
            <w:pPr>
              <w:jc w:val="center"/>
              <w:rPr>
                <w:rFonts w:ascii="Times New Roman" w:eastAsia="仿宋_GB2312" w:hAnsi="Times New Roman" w:cs="Times New Roman"/>
                <w:b/>
                <w:sz w:val="24"/>
              </w:rPr>
            </w:pPr>
            <w:r w:rsidRPr="009D05FD">
              <w:rPr>
                <w:rFonts w:ascii="Times New Roman" w:eastAsia="仿宋_GB2312" w:hAnsi="Times New Roman" w:cs="Times New Roman"/>
                <w:b/>
                <w:sz w:val="24"/>
              </w:rPr>
              <w:t>联络人</w:t>
            </w:r>
          </w:p>
        </w:tc>
        <w:tc>
          <w:tcPr>
            <w:tcW w:w="1919" w:type="dxa"/>
            <w:vAlign w:val="center"/>
          </w:tcPr>
          <w:p w14:paraId="1888B7C4" w14:textId="1DB3C5BC" w:rsidR="000511B6" w:rsidRPr="009D05FD" w:rsidRDefault="000511B6"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r>
      <w:tr w:rsidR="000511B6" w:rsidRPr="009D05FD" w14:paraId="22C53959" w14:textId="77777777" w:rsidTr="0004714A">
        <w:trPr>
          <w:trHeight w:val="349"/>
          <w:jc w:val="center"/>
        </w:trPr>
        <w:tc>
          <w:tcPr>
            <w:tcW w:w="958" w:type="dxa"/>
            <w:vAlign w:val="center"/>
          </w:tcPr>
          <w:p w14:paraId="72812354" w14:textId="777777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01</w:t>
            </w:r>
          </w:p>
        </w:tc>
        <w:tc>
          <w:tcPr>
            <w:tcW w:w="3141" w:type="dxa"/>
            <w:vAlign w:val="center"/>
          </w:tcPr>
          <w:p w14:paraId="5F3539EF" w14:textId="29EE9A4A"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贵州宏信创达工程检测咨询有限公司</w:t>
            </w:r>
          </w:p>
        </w:tc>
        <w:tc>
          <w:tcPr>
            <w:tcW w:w="1918" w:type="dxa"/>
            <w:vAlign w:val="center"/>
          </w:tcPr>
          <w:p w14:paraId="17FC7FBC" w14:textId="4FFF81EE"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乔东华</w:t>
            </w:r>
          </w:p>
        </w:tc>
        <w:tc>
          <w:tcPr>
            <w:tcW w:w="2319" w:type="dxa"/>
            <w:vAlign w:val="center"/>
          </w:tcPr>
          <w:p w14:paraId="4CBD1714" w14:textId="672FC3D2"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13678503012</w:t>
            </w:r>
          </w:p>
        </w:tc>
        <w:tc>
          <w:tcPr>
            <w:tcW w:w="1652" w:type="dxa"/>
            <w:vAlign w:val="center"/>
          </w:tcPr>
          <w:p w14:paraId="0D2B348F" w14:textId="028D9D54"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杨</w:t>
            </w:r>
            <w:r w:rsidR="00FD793E">
              <w:rPr>
                <w:rFonts w:ascii="Times New Roman" w:eastAsia="仿宋_GB2312" w:hAnsi="Times New Roman" w:cs="Times New Roman" w:hint="eastAsia"/>
                <w:sz w:val="24"/>
              </w:rPr>
              <w:t xml:space="preserve"> </w:t>
            </w:r>
            <w:r w:rsidR="00FD793E">
              <w:rPr>
                <w:rFonts w:ascii="Times New Roman" w:eastAsia="仿宋_GB2312" w:hAnsi="Times New Roman" w:cs="Times New Roman"/>
                <w:sz w:val="24"/>
              </w:rPr>
              <w:t xml:space="preserve"> </w:t>
            </w:r>
            <w:r w:rsidRPr="009D05FD">
              <w:rPr>
                <w:rFonts w:ascii="Times New Roman" w:eastAsia="仿宋_GB2312" w:hAnsi="Times New Roman" w:cs="Times New Roman"/>
                <w:sz w:val="24"/>
              </w:rPr>
              <w:t>黔</w:t>
            </w:r>
          </w:p>
        </w:tc>
        <w:tc>
          <w:tcPr>
            <w:tcW w:w="1919" w:type="dxa"/>
            <w:vAlign w:val="center"/>
          </w:tcPr>
          <w:p w14:paraId="4D8C00B4" w14:textId="52576B8E"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13765065256</w:t>
            </w:r>
          </w:p>
        </w:tc>
      </w:tr>
      <w:tr w:rsidR="000511B6" w:rsidRPr="009D05FD" w14:paraId="052F5A71" w14:textId="77777777" w:rsidTr="0004714A">
        <w:trPr>
          <w:trHeight w:val="349"/>
          <w:jc w:val="center"/>
        </w:trPr>
        <w:tc>
          <w:tcPr>
            <w:tcW w:w="958" w:type="dxa"/>
            <w:vAlign w:val="center"/>
          </w:tcPr>
          <w:p w14:paraId="0335C1F5" w14:textId="777777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02</w:t>
            </w:r>
          </w:p>
        </w:tc>
        <w:tc>
          <w:tcPr>
            <w:tcW w:w="3141" w:type="dxa"/>
            <w:vAlign w:val="center"/>
          </w:tcPr>
          <w:p w14:paraId="405E9771" w14:textId="41A1BFCE"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贵州省交通规划勘察设计研究院股份有限公司</w:t>
            </w:r>
          </w:p>
        </w:tc>
        <w:tc>
          <w:tcPr>
            <w:tcW w:w="1918" w:type="dxa"/>
            <w:vAlign w:val="center"/>
          </w:tcPr>
          <w:p w14:paraId="07E48FD1" w14:textId="6463DD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张世娟</w:t>
            </w:r>
          </w:p>
        </w:tc>
        <w:tc>
          <w:tcPr>
            <w:tcW w:w="2319" w:type="dxa"/>
            <w:vAlign w:val="center"/>
          </w:tcPr>
          <w:p w14:paraId="666DED29" w14:textId="2D2C5A6D"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13985114908</w:t>
            </w:r>
          </w:p>
        </w:tc>
        <w:tc>
          <w:tcPr>
            <w:tcW w:w="1652" w:type="dxa"/>
            <w:vAlign w:val="center"/>
          </w:tcPr>
          <w:p w14:paraId="22302C7E" w14:textId="7D390966"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黄</w:t>
            </w:r>
            <w:r w:rsidR="00FD793E">
              <w:rPr>
                <w:rFonts w:ascii="Times New Roman" w:eastAsia="仿宋_GB2312" w:hAnsi="Times New Roman" w:cs="Times New Roman" w:hint="eastAsia"/>
                <w:sz w:val="24"/>
              </w:rPr>
              <w:t xml:space="preserve"> </w:t>
            </w:r>
            <w:r w:rsidR="00FD793E">
              <w:rPr>
                <w:rFonts w:ascii="Times New Roman" w:eastAsia="仿宋_GB2312" w:hAnsi="Times New Roman" w:cs="Times New Roman"/>
                <w:sz w:val="24"/>
              </w:rPr>
              <w:t xml:space="preserve"> </w:t>
            </w:r>
            <w:r w:rsidRPr="009D05FD">
              <w:rPr>
                <w:rFonts w:ascii="Times New Roman" w:eastAsia="仿宋_GB2312" w:hAnsi="Times New Roman" w:cs="Times New Roman"/>
                <w:sz w:val="24"/>
              </w:rPr>
              <w:t>婷</w:t>
            </w:r>
          </w:p>
        </w:tc>
        <w:tc>
          <w:tcPr>
            <w:tcW w:w="1919" w:type="dxa"/>
            <w:vAlign w:val="center"/>
          </w:tcPr>
          <w:p w14:paraId="2D279526" w14:textId="14B1A821"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13312221053</w:t>
            </w:r>
          </w:p>
        </w:tc>
      </w:tr>
      <w:tr w:rsidR="000511B6" w:rsidRPr="009D05FD" w14:paraId="652BB267" w14:textId="77777777" w:rsidTr="0004714A">
        <w:trPr>
          <w:trHeight w:val="349"/>
          <w:jc w:val="center"/>
        </w:trPr>
        <w:tc>
          <w:tcPr>
            <w:tcW w:w="958" w:type="dxa"/>
            <w:vAlign w:val="center"/>
          </w:tcPr>
          <w:p w14:paraId="04AD5C66" w14:textId="777777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03</w:t>
            </w:r>
          </w:p>
        </w:tc>
        <w:tc>
          <w:tcPr>
            <w:tcW w:w="3141" w:type="dxa"/>
            <w:vAlign w:val="center"/>
          </w:tcPr>
          <w:p w14:paraId="09BE6324" w14:textId="75482124"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交通运输部公路科学研究院</w:t>
            </w:r>
          </w:p>
        </w:tc>
        <w:tc>
          <w:tcPr>
            <w:tcW w:w="1918" w:type="dxa"/>
            <w:vAlign w:val="center"/>
          </w:tcPr>
          <w:p w14:paraId="67EE0463" w14:textId="28956E1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唐</w:t>
            </w:r>
            <w:r w:rsidRPr="009D05FD">
              <w:rPr>
                <w:rFonts w:ascii="Times New Roman" w:eastAsia="微软雅黑" w:hAnsi="Times New Roman" w:cs="Times New Roman"/>
                <w:sz w:val="24"/>
              </w:rPr>
              <w:t>琤琤</w:t>
            </w:r>
          </w:p>
        </w:tc>
        <w:tc>
          <w:tcPr>
            <w:tcW w:w="2319" w:type="dxa"/>
            <w:vAlign w:val="center"/>
          </w:tcPr>
          <w:p w14:paraId="312B3F87" w14:textId="4D0448B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13601375162</w:t>
            </w:r>
          </w:p>
        </w:tc>
        <w:tc>
          <w:tcPr>
            <w:tcW w:w="1652" w:type="dxa"/>
            <w:vAlign w:val="center"/>
          </w:tcPr>
          <w:p w14:paraId="6330F7A8" w14:textId="2AD9A7C2"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吴京梅</w:t>
            </w:r>
          </w:p>
        </w:tc>
        <w:tc>
          <w:tcPr>
            <w:tcW w:w="1919" w:type="dxa"/>
            <w:vAlign w:val="center"/>
          </w:tcPr>
          <w:p w14:paraId="6899CB29" w14:textId="4D21A47D"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13811082767</w:t>
            </w:r>
          </w:p>
        </w:tc>
      </w:tr>
      <w:tr w:rsidR="000511B6" w:rsidRPr="009D05FD" w14:paraId="42824292" w14:textId="77777777" w:rsidTr="0004714A">
        <w:trPr>
          <w:trHeight w:val="349"/>
          <w:jc w:val="center"/>
        </w:trPr>
        <w:tc>
          <w:tcPr>
            <w:tcW w:w="958" w:type="dxa"/>
            <w:vAlign w:val="center"/>
          </w:tcPr>
          <w:p w14:paraId="5868162C" w14:textId="777777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04</w:t>
            </w:r>
          </w:p>
        </w:tc>
        <w:tc>
          <w:tcPr>
            <w:tcW w:w="3141" w:type="dxa"/>
            <w:vAlign w:val="center"/>
          </w:tcPr>
          <w:p w14:paraId="2C278062" w14:textId="6B2C6414"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同济大学</w:t>
            </w:r>
          </w:p>
        </w:tc>
        <w:tc>
          <w:tcPr>
            <w:tcW w:w="1918" w:type="dxa"/>
            <w:vAlign w:val="center"/>
          </w:tcPr>
          <w:p w14:paraId="027506BF" w14:textId="7610A708"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宋灿灿</w:t>
            </w:r>
          </w:p>
        </w:tc>
        <w:tc>
          <w:tcPr>
            <w:tcW w:w="2319" w:type="dxa"/>
            <w:vAlign w:val="center"/>
          </w:tcPr>
          <w:p w14:paraId="5E908A60" w14:textId="37FF4A82"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15021746355</w:t>
            </w:r>
          </w:p>
        </w:tc>
        <w:tc>
          <w:tcPr>
            <w:tcW w:w="1652" w:type="dxa"/>
            <w:vAlign w:val="center"/>
          </w:tcPr>
          <w:p w14:paraId="6A197F88" w14:textId="1EB02BA6"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宋灿灿</w:t>
            </w:r>
          </w:p>
        </w:tc>
        <w:tc>
          <w:tcPr>
            <w:tcW w:w="1919" w:type="dxa"/>
            <w:vAlign w:val="center"/>
          </w:tcPr>
          <w:p w14:paraId="6F3E8282" w14:textId="79221056"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15021746355</w:t>
            </w:r>
          </w:p>
        </w:tc>
      </w:tr>
      <w:tr w:rsidR="000511B6" w:rsidRPr="009D05FD" w14:paraId="7CE3D23E" w14:textId="77777777" w:rsidTr="0004714A">
        <w:trPr>
          <w:trHeight w:val="349"/>
          <w:jc w:val="center"/>
        </w:trPr>
        <w:tc>
          <w:tcPr>
            <w:tcW w:w="958" w:type="dxa"/>
            <w:vAlign w:val="center"/>
          </w:tcPr>
          <w:p w14:paraId="1A40ACB7" w14:textId="77777777"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05</w:t>
            </w:r>
          </w:p>
        </w:tc>
        <w:tc>
          <w:tcPr>
            <w:tcW w:w="3141" w:type="dxa"/>
            <w:vAlign w:val="center"/>
          </w:tcPr>
          <w:p w14:paraId="3E2E9B82" w14:textId="210832CD" w:rsidR="000511B6" w:rsidRPr="009D05FD" w:rsidRDefault="000511B6" w:rsidP="005226BF">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贵州省公路局</w:t>
            </w:r>
          </w:p>
        </w:tc>
        <w:tc>
          <w:tcPr>
            <w:tcW w:w="1918" w:type="dxa"/>
            <w:vAlign w:val="center"/>
          </w:tcPr>
          <w:p w14:paraId="1D109874" w14:textId="230BF81C" w:rsidR="000511B6" w:rsidRPr="009D05FD" w:rsidRDefault="00C037FA" w:rsidP="005226BF">
            <w:pPr>
              <w:jc w:val="center"/>
              <w:rPr>
                <w:rFonts w:ascii="Times New Roman" w:eastAsia="仿宋_GB2312" w:hAnsi="Times New Roman" w:cs="Times New Roman"/>
                <w:sz w:val="24"/>
              </w:rPr>
            </w:pPr>
            <w:r>
              <w:rPr>
                <w:rFonts w:ascii="Times New Roman" w:eastAsia="仿宋_GB2312" w:hAnsi="Times New Roman" w:cs="Times New Roman" w:hint="eastAsia"/>
                <w:sz w:val="24"/>
              </w:rPr>
              <w:t>秦</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明</w:t>
            </w:r>
          </w:p>
        </w:tc>
        <w:tc>
          <w:tcPr>
            <w:tcW w:w="2319" w:type="dxa"/>
            <w:vAlign w:val="center"/>
          </w:tcPr>
          <w:p w14:paraId="20B565E5" w14:textId="12A82206" w:rsidR="000511B6" w:rsidRPr="009D05FD" w:rsidRDefault="00C037FA" w:rsidP="005226BF">
            <w:pPr>
              <w:jc w:val="center"/>
              <w:rPr>
                <w:rFonts w:ascii="Times New Roman" w:eastAsia="仿宋_GB2312" w:hAnsi="Times New Roman" w:cs="Times New Roman"/>
                <w:sz w:val="24"/>
              </w:rPr>
            </w:pPr>
            <w:r>
              <w:rPr>
                <w:rFonts w:ascii="Times New Roman" w:eastAsia="仿宋_GB2312" w:hAnsi="Times New Roman" w:cs="Times New Roman" w:hint="eastAsia"/>
                <w:sz w:val="24"/>
              </w:rPr>
              <w:t>13809420137</w:t>
            </w:r>
          </w:p>
        </w:tc>
        <w:tc>
          <w:tcPr>
            <w:tcW w:w="1652" w:type="dxa"/>
            <w:vAlign w:val="center"/>
          </w:tcPr>
          <w:p w14:paraId="6A12CE2B" w14:textId="2B988C91" w:rsidR="000511B6" w:rsidRPr="009D05FD" w:rsidRDefault="00C037FA" w:rsidP="005226BF">
            <w:pPr>
              <w:jc w:val="center"/>
              <w:rPr>
                <w:rFonts w:ascii="Times New Roman" w:eastAsia="仿宋_GB2312" w:hAnsi="Times New Roman" w:cs="Times New Roman"/>
                <w:sz w:val="24"/>
              </w:rPr>
            </w:pPr>
            <w:r w:rsidRPr="00C037FA">
              <w:rPr>
                <w:rFonts w:ascii="Times New Roman" w:eastAsia="仿宋_GB2312" w:hAnsi="Times New Roman" w:cs="Times New Roman" w:hint="eastAsia"/>
                <w:sz w:val="24"/>
              </w:rPr>
              <w:t>熊才磊</w:t>
            </w:r>
          </w:p>
        </w:tc>
        <w:tc>
          <w:tcPr>
            <w:tcW w:w="1919" w:type="dxa"/>
            <w:vAlign w:val="center"/>
          </w:tcPr>
          <w:p w14:paraId="6E7C2880" w14:textId="17182ECC" w:rsidR="000511B6" w:rsidRPr="009D05FD" w:rsidRDefault="00C037FA" w:rsidP="005226BF">
            <w:pPr>
              <w:jc w:val="center"/>
              <w:rPr>
                <w:rFonts w:ascii="Times New Roman" w:eastAsia="仿宋_GB2312" w:hAnsi="Times New Roman" w:cs="Times New Roman"/>
                <w:sz w:val="24"/>
              </w:rPr>
            </w:pPr>
            <w:r w:rsidRPr="00C037FA">
              <w:rPr>
                <w:rFonts w:ascii="Times New Roman" w:eastAsia="仿宋_GB2312" w:hAnsi="Times New Roman" w:cs="Times New Roman"/>
                <w:sz w:val="24"/>
              </w:rPr>
              <w:t>18786471936</w:t>
            </w:r>
          </w:p>
        </w:tc>
      </w:tr>
      <w:tr w:rsidR="000511B6" w:rsidRPr="009D05FD" w14:paraId="146714FF" w14:textId="77777777" w:rsidTr="0004714A">
        <w:trPr>
          <w:trHeight w:val="349"/>
          <w:jc w:val="center"/>
        </w:trPr>
        <w:tc>
          <w:tcPr>
            <w:tcW w:w="958" w:type="dxa"/>
            <w:vAlign w:val="center"/>
          </w:tcPr>
          <w:p w14:paraId="4B0585F7" w14:textId="77777777"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06</w:t>
            </w:r>
          </w:p>
        </w:tc>
        <w:tc>
          <w:tcPr>
            <w:tcW w:w="3141" w:type="dxa"/>
            <w:vAlign w:val="center"/>
          </w:tcPr>
          <w:p w14:paraId="2DF12EDF" w14:textId="5291ACBA"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贵州省高速公路管理局</w:t>
            </w:r>
          </w:p>
        </w:tc>
        <w:tc>
          <w:tcPr>
            <w:tcW w:w="1918" w:type="dxa"/>
            <w:vAlign w:val="center"/>
          </w:tcPr>
          <w:p w14:paraId="189FE832" w14:textId="269A6F3F"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付义书</w:t>
            </w:r>
          </w:p>
        </w:tc>
        <w:tc>
          <w:tcPr>
            <w:tcW w:w="2319" w:type="dxa"/>
            <w:vAlign w:val="center"/>
          </w:tcPr>
          <w:p w14:paraId="499B8F12" w14:textId="44CB9E62"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17708507237</w:t>
            </w:r>
          </w:p>
        </w:tc>
        <w:tc>
          <w:tcPr>
            <w:tcW w:w="1652" w:type="dxa"/>
            <w:vAlign w:val="center"/>
          </w:tcPr>
          <w:p w14:paraId="6FCC7543" w14:textId="25A157AD"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付义书</w:t>
            </w:r>
          </w:p>
        </w:tc>
        <w:tc>
          <w:tcPr>
            <w:tcW w:w="1919" w:type="dxa"/>
            <w:vAlign w:val="center"/>
          </w:tcPr>
          <w:p w14:paraId="11BB6F5F" w14:textId="39AD3D92"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17708507237</w:t>
            </w:r>
          </w:p>
        </w:tc>
      </w:tr>
      <w:tr w:rsidR="000511B6" w:rsidRPr="009D05FD" w14:paraId="6FFD8A03" w14:textId="77777777" w:rsidTr="0004714A">
        <w:trPr>
          <w:trHeight w:val="349"/>
          <w:jc w:val="center"/>
        </w:trPr>
        <w:tc>
          <w:tcPr>
            <w:tcW w:w="958" w:type="dxa"/>
            <w:vAlign w:val="center"/>
          </w:tcPr>
          <w:p w14:paraId="519D2AF7" w14:textId="77777777"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07</w:t>
            </w:r>
          </w:p>
        </w:tc>
        <w:tc>
          <w:tcPr>
            <w:tcW w:w="3141" w:type="dxa"/>
            <w:vAlign w:val="center"/>
          </w:tcPr>
          <w:p w14:paraId="158625A4" w14:textId="399C35A3"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贵州高速公路集团有限公司</w:t>
            </w:r>
          </w:p>
        </w:tc>
        <w:tc>
          <w:tcPr>
            <w:tcW w:w="1918" w:type="dxa"/>
            <w:vAlign w:val="center"/>
          </w:tcPr>
          <w:p w14:paraId="565ECB3C" w14:textId="3BC79583" w:rsidR="000511B6" w:rsidRPr="009D05FD" w:rsidRDefault="000511B6" w:rsidP="009D05FD">
            <w:pPr>
              <w:jc w:val="center"/>
              <w:rPr>
                <w:rFonts w:ascii="Times New Roman" w:eastAsia="仿宋_GB2312" w:hAnsi="Times New Roman" w:cs="Times New Roman"/>
                <w:sz w:val="24"/>
              </w:rPr>
            </w:pPr>
            <w:r w:rsidRPr="009D05FD">
              <w:rPr>
                <w:rFonts w:ascii="Times New Roman" w:eastAsia="仿宋_GB2312" w:hAnsi="Times New Roman" w:cs="Times New Roman"/>
                <w:sz w:val="24"/>
              </w:rPr>
              <w:t>蒋永生</w:t>
            </w:r>
          </w:p>
        </w:tc>
        <w:tc>
          <w:tcPr>
            <w:tcW w:w="2319" w:type="dxa"/>
            <w:vAlign w:val="center"/>
          </w:tcPr>
          <w:p w14:paraId="0DA7A1A7" w14:textId="6FCCE09C" w:rsidR="000511B6" w:rsidRPr="009D05FD" w:rsidRDefault="000511B6" w:rsidP="009D05FD">
            <w:pPr>
              <w:jc w:val="center"/>
              <w:rPr>
                <w:rFonts w:ascii="Times New Roman" w:eastAsia="仿宋_GB2312" w:hAnsi="Times New Roman" w:cs="Times New Roman"/>
                <w:sz w:val="24"/>
              </w:rPr>
            </w:pPr>
            <w:r w:rsidRPr="009D05FD">
              <w:rPr>
                <w:rFonts w:ascii="Times New Roman" w:hAnsi="Times New Roman" w:cs="Times New Roman"/>
                <w:sz w:val="24"/>
              </w:rPr>
              <w:t>13985557711</w:t>
            </w:r>
          </w:p>
        </w:tc>
        <w:tc>
          <w:tcPr>
            <w:tcW w:w="1652" w:type="dxa"/>
            <w:vAlign w:val="center"/>
          </w:tcPr>
          <w:p w14:paraId="72F149DF" w14:textId="54B49C40" w:rsidR="000511B6" w:rsidRPr="009D05FD" w:rsidRDefault="00FD793E" w:rsidP="009D05FD">
            <w:pPr>
              <w:jc w:val="center"/>
              <w:rPr>
                <w:rFonts w:ascii="Times New Roman" w:eastAsia="仿宋_GB2312" w:hAnsi="Times New Roman" w:cs="Times New Roman"/>
                <w:sz w:val="24"/>
              </w:rPr>
            </w:pPr>
            <w:r>
              <w:rPr>
                <w:rFonts w:ascii="Times New Roman" w:eastAsia="仿宋_GB2312" w:hAnsi="Times New Roman" w:cs="Times New Roman" w:hint="eastAsia"/>
                <w:sz w:val="24"/>
              </w:rPr>
              <w:t>孟</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云</w:t>
            </w:r>
          </w:p>
        </w:tc>
        <w:tc>
          <w:tcPr>
            <w:tcW w:w="1919" w:type="dxa"/>
            <w:vAlign w:val="center"/>
          </w:tcPr>
          <w:p w14:paraId="2DABF7C9" w14:textId="33EAD9BB" w:rsidR="000511B6" w:rsidRPr="009D05FD" w:rsidRDefault="00FD793E" w:rsidP="009D05FD">
            <w:pPr>
              <w:jc w:val="center"/>
              <w:rPr>
                <w:rFonts w:ascii="Times New Roman" w:eastAsia="仿宋_GB2312" w:hAnsi="Times New Roman" w:cs="Times New Roman"/>
                <w:sz w:val="24"/>
              </w:rPr>
            </w:pPr>
            <w:r>
              <w:rPr>
                <w:rFonts w:ascii="Times New Roman" w:hAnsi="Times New Roman" w:cs="Times New Roman" w:hint="eastAsia"/>
                <w:sz w:val="24"/>
              </w:rPr>
              <w:t>15985013201</w:t>
            </w:r>
          </w:p>
        </w:tc>
      </w:tr>
      <w:tr w:rsidR="002A111D" w:rsidRPr="009D05FD" w14:paraId="0032FE99" w14:textId="77777777" w:rsidTr="0004714A">
        <w:trPr>
          <w:trHeight w:val="349"/>
          <w:jc w:val="center"/>
        </w:trPr>
        <w:tc>
          <w:tcPr>
            <w:tcW w:w="958" w:type="dxa"/>
            <w:vAlign w:val="center"/>
          </w:tcPr>
          <w:p w14:paraId="6CA48927" w14:textId="77777777"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08</w:t>
            </w:r>
          </w:p>
        </w:tc>
        <w:tc>
          <w:tcPr>
            <w:tcW w:w="3141" w:type="dxa"/>
            <w:vAlign w:val="center"/>
          </w:tcPr>
          <w:p w14:paraId="7F2E84F1" w14:textId="38C26E6E"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贵州交通建设集团有限公司</w:t>
            </w:r>
          </w:p>
        </w:tc>
        <w:tc>
          <w:tcPr>
            <w:tcW w:w="1918" w:type="dxa"/>
            <w:vAlign w:val="center"/>
          </w:tcPr>
          <w:p w14:paraId="36AF016B" w14:textId="15ACF283" w:rsidR="002A111D" w:rsidRPr="009D05FD" w:rsidRDefault="002A111D" w:rsidP="002A111D">
            <w:pPr>
              <w:jc w:val="center"/>
              <w:rPr>
                <w:rFonts w:ascii="Times New Roman" w:eastAsia="仿宋_GB2312" w:hAnsi="Times New Roman" w:cs="Times New Roman"/>
                <w:sz w:val="24"/>
              </w:rPr>
            </w:pPr>
            <w:r>
              <w:rPr>
                <w:rFonts w:ascii="Times New Roman" w:eastAsia="仿宋_GB2312" w:hAnsi="Times New Roman" w:cs="Times New Roman" w:hint="eastAsia"/>
                <w:sz w:val="24"/>
              </w:rPr>
              <w:t>陈</w:t>
            </w:r>
            <w:r>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飞</w:t>
            </w:r>
          </w:p>
        </w:tc>
        <w:tc>
          <w:tcPr>
            <w:tcW w:w="2319" w:type="dxa"/>
            <w:vAlign w:val="center"/>
          </w:tcPr>
          <w:p w14:paraId="72D6470D" w14:textId="26E03627" w:rsidR="002A111D" w:rsidRPr="009D05FD" w:rsidRDefault="002A111D" w:rsidP="002A111D">
            <w:pPr>
              <w:jc w:val="center"/>
              <w:rPr>
                <w:rFonts w:ascii="Times New Roman" w:eastAsia="仿宋_GB2312" w:hAnsi="Times New Roman" w:cs="Times New Roman"/>
                <w:sz w:val="24"/>
              </w:rPr>
            </w:pPr>
            <w:r>
              <w:rPr>
                <w:rFonts w:ascii="Times New Roman" w:eastAsia="仿宋_GB2312" w:hAnsi="Times New Roman" w:cs="Times New Roman" w:hint="eastAsia"/>
                <w:sz w:val="24"/>
              </w:rPr>
              <w:t>15185638877</w:t>
            </w:r>
          </w:p>
        </w:tc>
        <w:tc>
          <w:tcPr>
            <w:tcW w:w="1652" w:type="dxa"/>
            <w:vAlign w:val="center"/>
          </w:tcPr>
          <w:p w14:paraId="2170AE1E" w14:textId="102A9C59" w:rsidR="002A111D" w:rsidRPr="002A111D" w:rsidRDefault="002A111D" w:rsidP="002A111D">
            <w:pPr>
              <w:jc w:val="center"/>
              <w:rPr>
                <w:rFonts w:ascii="Times New Roman" w:eastAsia="仿宋_GB2312" w:hAnsi="Times New Roman" w:cs="Times New Roman"/>
                <w:sz w:val="24"/>
              </w:rPr>
            </w:pPr>
            <w:r>
              <w:rPr>
                <w:rFonts w:ascii="Times New Roman" w:eastAsia="仿宋_GB2312" w:hAnsi="Times New Roman" w:cs="Times New Roman" w:hint="eastAsia"/>
                <w:sz w:val="24"/>
              </w:rPr>
              <w:t>孙</w:t>
            </w:r>
            <w:r w:rsidR="00FD793E">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凌</w:t>
            </w:r>
          </w:p>
        </w:tc>
        <w:tc>
          <w:tcPr>
            <w:tcW w:w="1919" w:type="dxa"/>
            <w:vAlign w:val="center"/>
          </w:tcPr>
          <w:p w14:paraId="7AD47A0E" w14:textId="0A69653C" w:rsidR="002A111D" w:rsidRPr="009D05FD" w:rsidRDefault="002A111D" w:rsidP="002A111D">
            <w:pPr>
              <w:jc w:val="center"/>
              <w:rPr>
                <w:rFonts w:ascii="Times New Roman" w:eastAsia="仿宋_GB2312" w:hAnsi="Times New Roman" w:cs="Times New Roman"/>
                <w:sz w:val="24"/>
              </w:rPr>
            </w:pPr>
            <w:r>
              <w:rPr>
                <w:rFonts w:ascii="Times New Roman" w:eastAsia="仿宋_GB2312" w:hAnsi="Times New Roman" w:cs="Times New Roman"/>
                <w:sz w:val="24"/>
              </w:rPr>
              <w:t>13984129760</w:t>
            </w:r>
          </w:p>
        </w:tc>
      </w:tr>
      <w:tr w:rsidR="002A111D" w:rsidRPr="009D05FD" w14:paraId="73242093" w14:textId="77777777" w:rsidTr="0004714A">
        <w:trPr>
          <w:trHeight w:val="349"/>
          <w:jc w:val="center"/>
        </w:trPr>
        <w:tc>
          <w:tcPr>
            <w:tcW w:w="958" w:type="dxa"/>
            <w:vAlign w:val="center"/>
          </w:tcPr>
          <w:p w14:paraId="3F5DF512" w14:textId="77777777"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09</w:t>
            </w:r>
          </w:p>
        </w:tc>
        <w:tc>
          <w:tcPr>
            <w:tcW w:w="3141" w:type="dxa"/>
            <w:vAlign w:val="center"/>
          </w:tcPr>
          <w:p w14:paraId="128F83F1" w14:textId="16133EFD"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贵州省公路开发有限责任公司</w:t>
            </w:r>
          </w:p>
        </w:tc>
        <w:tc>
          <w:tcPr>
            <w:tcW w:w="1918" w:type="dxa"/>
            <w:vAlign w:val="center"/>
          </w:tcPr>
          <w:p w14:paraId="26C57298" w14:textId="1897890B"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刘兴茂</w:t>
            </w:r>
          </w:p>
        </w:tc>
        <w:tc>
          <w:tcPr>
            <w:tcW w:w="2319" w:type="dxa"/>
            <w:vAlign w:val="center"/>
          </w:tcPr>
          <w:p w14:paraId="7FC9F3FA" w14:textId="635BA562"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13985038119</w:t>
            </w:r>
          </w:p>
        </w:tc>
        <w:tc>
          <w:tcPr>
            <w:tcW w:w="1652" w:type="dxa"/>
            <w:vAlign w:val="center"/>
          </w:tcPr>
          <w:p w14:paraId="01A1B7F5" w14:textId="738A7FAF"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刘兴茂</w:t>
            </w:r>
          </w:p>
        </w:tc>
        <w:tc>
          <w:tcPr>
            <w:tcW w:w="1919" w:type="dxa"/>
            <w:vAlign w:val="center"/>
          </w:tcPr>
          <w:p w14:paraId="341AE87A" w14:textId="23515EBA" w:rsidR="002A111D" w:rsidRPr="009D05FD" w:rsidRDefault="002A111D" w:rsidP="002A111D">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13985038119</w:t>
            </w:r>
          </w:p>
        </w:tc>
      </w:tr>
      <w:tr w:rsidR="00AD392A" w:rsidRPr="009D05FD" w14:paraId="2D1E8D00" w14:textId="77777777" w:rsidTr="0004714A">
        <w:trPr>
          <w:trHeight w:val="349"/>
          <w:jc w:val="center"/>
        </w:trPr>
        <w:tc>
          <w:tcPr>
            <w:tcW w:w="958" w:type="dxa"/>
            <w:vAlign w:val="center"/>
          </w:tcPr>
          <w:p w14:paraId="4F3E11C2" w14:textId="5D3CF14E" w:rsidR="00AD392A" w:rsidRPr="009D05FD" w:rsidRDefault="00AD392A" w:rsidP="00AD392A">
            <w:pPr>
              <w:jc w:val="center"/>
              <w:rPr>
                <w:rFonts w:ascii="Times New Roman" w:eastAsia="仿宋_GB2312" w:hAnsi="Times New Roman" w:cs="Times New Roman"/>
                <w:sz w:val="24"/>
              </w:rPr>
            </w:pPr>
            <w:r w:rsidRPr="009D05FD">
              <w:rPr>
                <w:rFonts w:ascii="Times New Roman" w:eastAsia="仿宋_GB2312" w:hAnsi="Times New Roman" w:cs="Times New Roman"/>
                <w:sz w:val="24"/>
              </w:rPr>
              <w:t>1</w:t>
            </w:r>
            <w:r>
              <w:rPr>
                <w:rFonts w:ascii="Times New Roman" w:eastAsia="仿宋_GB2312" w:hAnsi="Times New Roman" w:cs="Times New Roman" w:hint="eastAsia"/>
                <w:sz w:val="24"/>
              </w:rPr>
              <w:t>0</w:t>
            </w:r>
          </w:p>
        </w:tc>
        <w:tc>
          <w:tcPr>
            <w:tcW w:w="3141" w:type="dxa"/>
            <w:vAlign w:val="center"/>
          </w:tcPr>
          <w:p w14:paraId="1B3C0EE7" w14:textId="64511A8A" w:rsidR="00AD392A" w:rsidRPr="009D05FD" w:rsidRDefault="00AD392A" w:rsidP="00AD392A">
            <w:pPr>
              <w:jc w:val="center"/>
              <w:rPr>
                <w:rFonts w:ascii="Times New Roman" w:eastAsia="仿宋_GB2312" w:hAnsi="Times New Roman" w:cs="Times New Roman"/>
                <w:sz w:val="24"/>
              </w:rPr>
            </w:pPr>
            <w:r w:rsidRPr="00AD392A">
              <w:rPr>
                <w:rFonts w:ascii="Times New Roman" w:eastAsia="仿宋_GB2312" w:hAnsi="Times New Roman" w:cs="Times New Roman" w:hint="eastAsia"/>
                <w:sz w:val="24"/>
              </w:rPr>
              <w:t>中交资产管理有限公司贵州区域管理总部</w:t>
            </w:r>
          </w:p>
        </w:tc>
        <w:tc>
          <w:tcPr>
            <w:tcW w:w="1918" w:type="dxa"/>
            <w:vAlign w:val="center"/>
          </w:tcPr>
          <w:p w14:paraId="6A147C12" w14:textId="42561AEF" w:rsidR="00AD392A" w:rsidRPr="009D05FD" w:rsidRDefault="00AD392A" w:rsidP="00AD392A">
            <w:pPr>
              <w:jc w:val="center"/>
              <w:rPr>
                <w:rFonts w:ascii="Times New Roman" w:eastAsia="仿宋_GB2312" w:hAnsi="Times New Roman" w:cs="Times New Roman"/>
                <w:sz w:val="24"/>
              </w:rPr>
            </w:pPr>
            <w:r w:rsidRPr="00AD392A">
              <w:rPr>
                <w:rFonts w:ascii="Times New Roman" w:eastAsia="仿宋_GB2312" w:hAnsi="Times New Roman" w:cs="Times New Roman" w:hint="eastAsia"/>
                <w:sz w:val="24"/>
              </w:rPr>
              <w:t>令狐小兴</w:t>
            </w:r>
          </w:p>
        </w:tc>
        <w:tc>
          <w:tcPr>
            <w:tcW w:w="2319" w:type="dxa"/>
            <w:vAlign w:val="center"/>
          </w:tcPr>
          <w:p w14:paraId="2EE8BBAC" w14:textId="00B74F7D" w:rsidR="00AD392A" w:rsidRPr="009D05FD" w:rsidRDefault="00AD392A" w:rsidP="00AD392A">
            <w:pPr>
              <w:jc w:val="center"/>
              <w:rPr>
                <w:rFonts w:ascii="Times New Roman" w:eastAsia="仿宋_GB2312" w:hAnsi="Times New Roman" w:cs="Times New Roman"/>
                <w:sz w:val="24"/>
              </w:rPr>
            </w:pPr>
            <w:r w:rsidRPr="00AD392A">
              <w:rPr>
                <w:rFonts w:ascii="Times New Roman" w:eastAsia="仿宋_GB2312" w:hAnsi="Times New Roman" w:cs="Times New Roman"/>
                <w:sz w:val="24"/>
              </w:rPr>
              <w:t>15902521433</w:t>
            </w:r>
          </w:p>
        </w:tc>
        <w:tc>
          <w:tcPr>
            <w:tcW w:w="1652" w:type="dxa"/>
            <w:vAlign w:val="center"/>
          </w:tcPr>
          <w:p w14:paraId="31747600" w14:textId="67D6312C" w:rsidR="00AD392A" w:rsidRPr="009D05FD" w:rsidRDefault="00694E52" w:rsidP="00AD392A">
            <w:pPr>
              <w:jc w:val="center"/>
              <w:rPr>
                <w:rFonts w:ascii="Times New Roman" w:eastAsia="仿宋_GB2312" w:hAnsi="Times New Roman" w:cs="Times New Roman"/>
                <w:sz w:val="24"/>
              </w:rPr>
            </w:pPr>
            <w:r w:rsidRPr="00694E52">
              <w:rPr>
                <w:rFonts w:ascii="Times New Roman" w:eastAsia="仿宋_GB2312" w:hAnsi="Times New Roman" w:cs="Times New Roman" w:hint="eastAsia"/>
                <w:sz w:val="24"/>
              </w:rPr>
              <w:t>徐波琳</w:t>
            </w:r>
          </w:p>
        </w:tc>
        <w:tc>
          <w:tcPr>
            <w:tcW w:w="1919" w:type="dxa"/>
            <w:vAlign w:val="center"/>
          </w:tcPr>
          <w:p w14:paraId="5BDFA089" w14:textId="6ACDA00B" w:rsidR="00AD392A" w:rsidRPr="009D05FD" w:rsidRDefault="00694E52" w:rsidP="00AD392A">
            <w:pPr>
              <w:jc w:val="center"/>
              <w:rPr>
                <w:rFonts w:ascii="Times New Roman" w:eastAsia="仿宋_GB2312" w:hAnsi="Times New Roman" w:cs="Times New Roman"/>
                <w:sz w:val="24"/>
              </w:rPr>
            </w:pPr>
            <w:r w:rsidRPr="00694E52">
              <w:rPr>
                <w:rFonts w:ascii="Times New Roman" w:eastAsia="仿宋_GB2312" w:hAnsi="Times New Roman" w:cs="Times New Roman"/>
                <w:sz w:val="24"/>
              </w:rPr>
              <w:t>13984418449</w:t>
            </w:r>
          </w:p>
        </w:tc>
      </w:tr>
      <w:tr w:rsidR="00AD392A" w:rsidRPr="009D05FD" w14:paraId="1EBCDF45" w14:textId="77777777" w:rsidTr="0004714A">
        <w:trPr>
          <w:trHeight w:val="349"/>
          <w:jc w:val="center"/>
        </w:trPr>
        <w:tc>
          <w:tcPr>
            <w:tcW w:w="958" w:type="dxa"/>
            <w:vAlign w:val="center"/>
          </w:tcPr>
          <w:p w14:paraId="12061555" w14:textId="0602324E"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11</w:t>
            </w:r>
          </w:p>
        </w:tc>
        <w:tc>
          <w:tcPr>
            <w:tcW w:w="3141" w:type="dxa"/>
            <w:vAlign w:val="center"/>
          </w:tcPr>
          <w:p w14:paraId="0E6D2B22" w14:textId="448ACDF7" w:rsidR="00AD392A" w:rsidRPr="009D05FD" w:rsidRDefault="008E0B4E"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贵州省</w:t>
            </w:r>
            <w:r w:rsidR="00AD392A" w:rsidRPr="009D05FD">
              <w:rPr>
                <w:rFonts w:ascii="Times New Roman" w:eastAsia="仿宋_GB2312" w:hAnsi="Times New Roman" w:cs="Times New Roman"/>
                <w:sz w:val="24"/>
              </w:rPr>
              <w:t>公安厅交管局</w:t>
            </w:r>
          </w:p>
        </w:tc>
        <w:tc>
          <w:tcPr>
            <w:tcW w:w="1918" w:type="dxa"/>
            <w:vAlign w:val="center"/>
          </w:tcPr>
          <w:p w14:paraId="0D1C753F" w14:textId="7F7DECB5" w:rsidR="00AD392A" w:rsidRPr="009D05FD" w:rsidRDefault="00AD392A" w:rsidP="00AD392A">
            <w:pPr>
              <w:jc w:val="center"/>
              <w:rPr>
                <w:rFonts w:ascii="Times New Roman" w:eastAsia="仿宋_GB2312" w:hAnsi="Times New Roman" w:cs="Times New Roman"/>
                <w:sz w:val="24"/>
              </w:rPr>
            </w:pPr>
            <w:r w:rsidRPr="009D05FD">
              <w:rPr>
                <w:rFonts w:ascii="Times New Roman" w:eastAsia="仿宋_GB2312" w:hAnsi="Times New Roman" w:cs="Times New Roman"/>
                <w:sz w:val="24"/>
              </w:rPr>
              <w:t>韩</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sidRPr="009D05FD">
              <w:rPr>
                <w:rFonts w:ascii="Times New Roman" w:eastAsia="仿宋_GB2312" w:hAnsi="Times New Roman" w:cs="Times New Roman"/>
                <w:sz w:val="24"/>
              </w:rPr>
              <w:t>玮</w:t>
            </w:r>
          </w:p>
        </w:tc>
        <w:tc>
          <w:tcPr>
            <w:tcW w:w="2319" w:type="dxa"/>
            <w:vAlign w:val="center"/>
          </w:tcPr>
          <w:p w14:paraId="17CAA6B7" w14:textId="0999E635" w:rsidR="00AD392A" w:rsidRPr="009D05FD" w:rsidRDefault="00AD392A" w:rsidP="00AD392A">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13885191377</w:t>
            </w:r>
          </w:p>
        </w:tc>
        <w:tc>
          <w:tcPr>
            <w:tcW w:w="1652" w:type="dxa"/>
            <w:vAlign w:val="center"/>
          </w:tcPr>
          <w:p w14:paraId="546A7021" w14:textId="5B3B9C02" w:rsidR="00AD392A" w:rsidRPr="009D05FD" w:rsidRDefault="00AD392A" w:rsidP="00AD392A">
            <w:pPr>
              <w:jc w:val="center"/>
              <w:rPr>
                <w:rFonts w:ascii="Times New Roman" w:eastAsia="仿宋_GB2312" w:hAnsi="Times New Roman" w:cs="Times New Roman"/>
                <w:sz w:val="24"/>
              </w:rPr>
            </w:pPr>
            <w:r w:rsidRPr="009D05FD">
              <w:rPr>
                <w:rFonts w:ascii="Times New Roman" w:eastAsia="仿宋_GB2312" w:hAnsi="Times New Roman" w:cs="Times New Roman"/>
                <w:sz w:val="24"/>
              </w:rPr>
              <w:t>韩</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sidRPr="009D05FD">
              <w:rPr>
                <w:rFonts w:ascii="Times New Roman" w:eastAsia="仿宋_GB2312" w:hAnsi="Times New Roman" w:cs="Times New Roman"/>
                <w:sz w:val="24"/>
              </w:rPr>
              <w:t>玮</w:t>
            </w:r>
          </w:p>
        </w:tc>
        <w:tc>
          <w:tcPr>
            <w:tcW w:w="1919" w:type="dxa"/>
            <w:vAlign w:val="center"/>
          </w:tcPr>
          <w:p w14:paraId="125C7DEE" w14:textId="2ED14542" w:rsidR="00AD392A" w:rsidRPr="009D05FD" w:rsidRDefault="00AD392A" w:rsidP="00AD392A">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13885191377</w:t>
            </w:r>
          </w:p>
        </w:tc>
      </w:tr>
      <w:tr w:rsidR="00AD392A" w:rsidRPr="009D05FD" w14:paraId="476DE207" w14:textId="77777777" w:rsidTr="0004714A">
        <w:trPr>
          <w:trHeight w:val="349"/>
          <w:jc w:val="center"/>
        </w:trPr>
        <w:tc>
          <w:tcPr>
            <w:tcW w:w="958" w:type="dxa"/>
            <w:vAlign w:val="center"/>
          </w:tcPr>
          <w:p w14:paraId="5B1B1104" w14:textId="1D507C35"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12</w:t>
            </w:r>
          </w:p>
        </w:tc>
        <w:tc>
          <w:tcPr>
            <w:tcW w:w="3141" w:type="dxa"/>
            <w:vAlign w:val="center"/>
          </w:tcPr>
          <w:p w14:paraId="3868AED4" w14:textId="0A34BDDC"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四川京炜数字科技有限公司</w:t>
            </w:r>
          </w:p>
        </w:tc>
        <w:tc>
          <w:tcPr>
            <w:tcW w:w="1918" w:type="dxa"/>
            <w:vAlign w:val="center"/>
          </w:tcPr>
          <w:p w14:paraId="2307D5D5" w14:textId="3C975E29" w:rsidR="00AD392A" w:rsidRPr="009D05FD" w:rsidRDefault="00AD392A" w:rsidP="00AD392A">
            <w:pPr>
              <w:jc w:val="center"/>
              <w:rPr>
                <w:rFonts w:ascii="Times New Roman" w:eastAsia="仿宋_GB2312" w:hAnsi="Times New Roman" w:cs="Times New Roman"/>
                <w:sz w:val="24"/>
              </w:rPr>
            </w:pPr>
            <w:r w:rsidRPr="00850D38">
              <w:rPr>
                <w:rFonts w:ascii="Times New Roman" w:eastAsia="仿宋_GB2312" w:hAnsi="Times New Roman" w:cs="Times New Roman" w:hint="eastAsia"/>
                <w:sz w:val="24"/>
              </w:rPr>
              <w:t>钱敬之</w:t>
            </w:r>
          </w:p>
        </w:tc>
        <w:tc>
          <w:tcPr>
            <w:tcW w:w="2319" w:type="dxa"/>
            <w:vAlign w:val="center"/>
          </w:tcPr>
          <w:p w14:paraId="7EA3058C" w14:textId="265F99AE" w:rsidR="00AD392A" w:rsidRPr="009D05FD" w:rsidRDefault="00AD392A" w:rsidP="00AD392A">
            <w:pPr>
              <w:jc w:val="center"/>
              <w:rPr>
                <w:rFonts w:ascii="Times New Roman" w:eastAsia="仿宋_GB2312" w:hAnsi="Times New Roman" w:cs="Times New Roman"/>
                <w:sz w:val="24"/>
              </w:rPr>
            </w:pPr>
            <w:r w:rsidRPr="00850D38">
              <w:rPr>
                <w:rFonts w:ascii="Times New Roman" w:eastAsia="仿宋_GB2312" w:hAnsi="Times New Roman" w:cs="Times New Roman" w:hint="eastAsia"/>
                <w:sz w:val="24"/>
              </w:rPr>
              <w:t>18602814575</w:t>
            </w:r>
          </w:p>
        </w:tc>
        <w:tc>
          <w:tcPr>
            <w:tcW w:w="1652" w:type="dxa"/>
            <w:vAlign w:val="center"/>
          </w:tcPr>
          <w:p w14:paraId="4F18BC67" w14:textId="6CF97A27"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高</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勇</w:t>
            </w:r>
          </w:p>
        </w:tc>
        <w:tc>
          <w:tcPr>
            <w:tcW w:w="1919" w:type="dxa"/>
            <w:vAlign w:val="center"/>
          </w:tcPr>
          <w:p w14:paraId="03008EAB" w14:textId="37770FA2"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13540055112</w:t>
            </w:r>
          </w:p>
        </w:tc>
      </w:tr>
      <w:tr w:rsidR="00AD392A" w:rsidRPr="009D05FD" w14:paraId="54FB4C23" w14:textId="77777777" w:rsidTr="0004714A">
        <w:trPr>
          <w:trHeight w:val="349"/>
          <w:jc w:val="center"/>
        </w:trPr>
        <w:tc>
          <w:tcPr>
            <w:tcW w:w="958" w:type="dxa"/>
            <w:vAlign w:val="center"/>
          </w:tcPr>
          <w:p w14:paraId="23FD9101" w14:textId="33B9B4A1"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13</w:t>
            </w:r>
          </w:p>
        </w:tc>
        <w:tc>
          <w:tcPr>
            <w:tcW w:w="3141" w:type="dxa"/>
            <w:vAlign w:val="center"/>
          </w:tcPr>
          <w:p w14:paraId="51B08B7C" w14:textId="24644B2F"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山西长达交通设施有限公司</w:t>
            </w:r>
          </w:p>
        </w:tc>
        <w:tc>
          <w:tcPr>
            <w:tcW w:w="1918" w:type="dxa"/>
            <w:vAlign w:val="center"/>
          </w:tcPr>
          <w:p w14:paraId="7CE3EFC1" w14:textId="2685BC90" w:rsidR="00AD392A" w:rsidRPr="009D05FD" w:rsidRDefault="00AD392A" w:rsidP="00AD392A">
            <w:pPr>
              <w:jc w:val="center"/>
              <w:rPr>
                <w:rFonts w:ascii="Times New Roman" w:eastAsia="仿宋_GB2312" w:hAnsi="Times New Roman" w:cs="Times New Roman"/>
                <w:sz w:val="24"/>
              </w:rPr>
            </w:pPr>
            <w:r w:rsidRPr="00850D38">
              <w:rPr>
                <w:rFonts w:ascii="Times New Roman" w:eastAsia="仿宋_GB2312" w:hAnsi="Times New Roman" w:cs="Times New Roman"/>
                <w:sz w:val="24"/>
              </w:rPr>
              <w:t>孙宏宾</w:t>
            </w:r>
          </w:p>
        </w:tc>
        <w:tc>
          <w:tcPr>
            <w:tcW w:w="2319" w:type="dxa"/>
            <w:vAlign w:val="center"/>
          </w:tcPr>
          <w:p w14:paraId="4F71CBE7" w14:textId="739FB6DA" w:rsidR="00AD392A" w:rsidRPr="009D05FD" w:rsidRDefault="00AD392A" w:rsidP="00AD392A">
            <w:pPr>
              <w:jc w:val="center"/>
              <w:rPr>
                <w:rFonts w:ascii="Times New Roman" w:eastAsia="仿宋_GB2312" w:hAnsi="Times New Roman" w:cs="Times New Roman"/>
                <w:sz w:val="24"/>
              </w:rPr>
            </w:pPr>
            <w:r w:rsidRPr="00850D38">
              <w:rPr>
                <w:rFonts w:ascii="Times New Roman" w:eastAsia="仿宋_GB2312" w:hAnsi="Times New Roman" w:cs="Times New Roman"/>
                <w:sz w:val="24"/>
              </w:rPr>
              <w:t>13333483349</w:t>
            </w:r>
          </w:p>
        </w:tc>
        <w:tc>
          <w:tcPr>
            <w:tcW w:w="1652" w:type="dxa"/>
            <w:vAlign w:val="center"/>
          </w:tcPr>
          <w:p w14:paraId="5BA84272" w14:textId="705C72F3"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sz w:val="24"/>
              </w:rPr>
              <w:t>范宏伟</w:t>
            </w:r>
          </w:p>
        </w:tc>
        <w:tc>
          <w:tcPr>
            <w:tcW w:w="1919" w:type="dxa"/>
            <w:vAlign w:val="center"/>
          </w:tcPr>
          <w:p w14:paraId="6109EDF9" w14:textId="25B2C14D"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sz w:val="24"/>
              </w:rPr>
              <w:t>13753157169</w:t>
            </w:r>
          </w:p>
        </w:tc>
      </w:tr>
      <w:tr w:rsidR="00AD392A" w:rsidRPr="009D05FD" w14:paraId="092FA422" w14:textId="77777777" w:rsidTr="0004714A">
        <w:trPr>
          <w:trHeight w:val="349"/>
          <w:jc w:val="center"/>
        </w:trPr>
        <w:tc>
          <w:tcPr>
            <w:tcW w:w="958" w:type="dxa"/>
            <w:vAlign w:val="center"/>
          </w:tcPr>
          <w:p w14:paraId="6E136875" w14:textId="6697737F" w:rsidR="00AD392A" w:rsidRPr="005B5790"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14</w:t>
            </w:r>
          </w:p>
        </w:tc>
        <w:tc>
          <w:tcPr>
            <w:tcW w:w="3141" w:type="dxa"/>
            <w:vAlign w:val="center"/>
          </w:tcPr>
          <w:p w14:paraId="799B3248" w14:textId="36A50EA2"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福建路达交通设施有限公司</w:t>
            </w:r>
          </w:p>
        </w:tc>
        <w:tc>
          <w:tcPr>
            <w:tcW w:w="1918" w:type="dxa"/>
            <w:vAlign w:val="center"/>
          </w:tcPr>
          <w:p w14:paraId="51E4F602" w14:textId="250EB19B"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黄灵娟</w:t>
            </w:r>
          </w:p>
        </w:tc>
        <w:tc>
          <w:tcPr>
            <w:tcW w:w="2319" w:type="dxa"/>
            <w:vAlign w:val="center"/>
          </w:tcPr>
          <w:p w14:paraId="57BE7C53" w14:textId="20D2685E"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18960090222</w:t>
            </w:r>
          </w:p>
        </w:tc>
        <w:tc>
          <w:tcPr>
            <w:tcW w:w="1652" w:type="dxa"/>
            <w:vAlign w:val="center"/>
          </w:tcPr>
          <w:p w14:paraId="41B44E93" w14:textId="167BF7B5"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黄灵娟</w:t>
            </w:r>
          </w:p>
        </w:tc>
        <w:tc>
          <w:tcPr>
            <w:tcW w:w="1919" w:type="dxa"/>
            <w:vAlign w:val="center"/>
          </w:tcPr>
          <w:p w14:paraId="3D372FC0" w14:textId="2CDA89BC" w:rsidR="00AD392A" w:rsidRPr="009D05FD" w:rsidRDefault="00AD392A" w:rsidP="00AD392A">
            <w:pPr>
              <w:jc w:val="center"/>
              <w:rPr>
                <w:rFonts w:ascii="Times New Roman" w:eastAsia="仿宋_GB2312" w:hAnsi="Times New Roman" w:cs="Times New Roman"/>
                <w:sz w:val="24"/>
              </w:rPr>
            </w:pPr>
            <w:r>
              <w:rPr>
                <w:rFonts w:ascii="Times New Roman" w:eastAsia="仿宋_GB2312" w:hAnsi="Times New Roman" w:cs="Times New Roman" w:hint="eastAsia"/>
                <w:sz w:val="24"/>
              </w:rPr>
              <w:t>18960090222</w:t>
            </w:r>
          </w:p>
        </w:tc>
      </w:tr>
      <w:bookmarkEnd w:id="7"/>
    </w:tbl>
    <w:p w14:paraId="7FB20689" w14:textId="6BB1A26A" w:rsidR="005226BF" w:rsidRPr="009D05FD" w:rsidRDefault="005226BF" w:rsidP="00850D38">
      <w:pPr>
        <w:pStyle w:val="ad"/>
        <w:ind w:firstLineChars="0" w:firstLine="0"/>
        <w:rPr>
          <w:rFonts w:eastAsia="仿宋_GB2312"/>
          <w:b/>
          <w:color w:val="000000"/>
          <w:sz w:val="24"/>
        </w:rPr>
      </w:pPr>
    </w:p>
    <w:p w14:paraId="266FE632" w14:textId="77777777" w:rsidR="00FE24C0" w:rsidRPr="009D05FD" w:rsidRDefault="00FE24C0" w:rsidP="006759D4">
      <w:pPr>
        <w:rPr>
          <w:rFonts w:ascii="Times New Roman" w:eastAsia="仿宋" w:hAnsi="Times New Roman" w:cs="Times New Roman"/>
          <w:sz w:val="24"/>
        </w:rPr>
      </w:pPr>
    </w:p>
    <w:sectPr w:rsidR="00FE24C0" w:rsidRPr="009D05FD">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6DF5D" w14:textId="77777777" w:rsidR="00C00791" w:rsidRDefault="00C00791" w:rsidP="008E3333">
      <w:r>
        <w:separator/>
      </w:r>
    </w:p>
  </w:endnote>
  <w:endnote w:type="continuationSeparator" w:id="0">
    <w:p w14:paraId="19876F9E" w14:textId="77777777" w:rsidR="00C00791" w:rsidRDefault="00C00791" w:rsidP="008E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DE387" w14:textId="77777777" w:rsidR="00C00791" w:rsidRDefault="00C00791" w:rsidP="008E3333">
      <w:r>
        <w:separator/>
      </w:r>
    </w:p>
  </w:footnote>
  <w:footnote w:type="continuationSeparator" w:id="0">
    <w:p w14:paraId="78353509" w14:textId="77777777" w:rsidR="00C00791" w:rsidRDefault="00C00791" w:rsidP="008E33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FEA"/>
    <w:rsid w:val="00006D8F"/>
    <w:rsid w:val="0001341B"/>
    <w:rsid w:val="00013BD8"/>
    <w:rsid w:val="0003088C"/>
    <w:rsid w:val="000360DC"/>
    <w:rsid w:val="0004714A"/>
    <w:rsid w:val="000511B6"/>
    <w:rsid w:val="00072588"/>
    <w:rsid w:val="0007396E"/>
    <w:rsid w:val="0008438B"/>
    <w:rsid w:val="00087EA6"/>
    <w:rsid w:val="00090BD3"/>
    <w:rsid w:val="000A1E99"/>
    <w:rsid w:val="000C64BD"/>
    <w:rsid w:val="000D6ADE"/>
    <w:rsid w:val="000E29DC"/>
    <w:rsid w:val="000E5A79"/>
    <w:rsid w:val="000E7859"/>
    <w:rsid w:val="000F1327"/>
    <w:rsid w:val="000F1773"/>
    <w:rsid w:val="001121FD"/>
    <w:rsid w:val="00120206"/>
    <w:rsid w:val="00120FBE"/>
    <w:rsid w:val="00122185"/>
    <w:rsid w:val="0012218E"/>
    <w:rsid w:val="0012268F"/>
    <w:rsid w:val="00131837"/>
    <w:rsid w:val="0013183C"/>
    <w:rsid w:val="00133AAD"/>
    <w:rsid w:val="00140719"/>
    <w:rsid w:val="00143ED8"/>
    <w:rsid w:val="00145C66"/>
    <w:rsid w:val="0015244E"/>
    <w:rsid w:val="0016491C"/>
    <w:rsid w:val="001803A1"/>
    <w:rsid w:val="0018188D"/>
    <w:rsid w:val="0018221F"/>
    <w:rsid w:val="00183130"/>
    <w:rsid w:val="00183753"/>
    <w:rsid w:val="00185339"/>
    <w:rsid w:val="00194DBB"/>
    <w:rsid w:val="001A2A32"/>
    <w:rsid w:val="001A2D3E"/>
    <w:rsid w:val="001B3615"/>
    <w:rsid w:val="001B3E88"/>
    <w:rsid w:val="001C0C01"/>
    <w:rsid w:val="001D2B36"/>
    <w:rsid w:val="001E22C5"/>
    <w:rsid w:val="001E2389"/>
    <w:rsid w:val="001E41D3"/>
    <w:rsid w:val="001E591B"/>
    <w:rsid w:val="001F028E"/>
    <w:rsid w:val="001F5E69"/>
    <w:rsid w:val="001F69B4"/>
    <w:rsid w:val="00201B64"/>
    <w:rsid w:val="002023CA"/>
    <w:rsid w:val="00205D25"/>
    <w:rsid w:val="00210945"/>
    <w:rsid w:val="00211799"/>
    <w:rsid w:val="00214AC7"/>
    <w:rsid w:val="0022517E"/>
    <w:rsid w:val="002274BE"/>
    <w:rsid w:val="00231C2D"/>
    <w:rsid w:val="002400C9"/>
    <w:rsid w:val="0024098B"/>
    <w:rsid w:val="00247273"/>
    <w:rsid w:val="00247336"/>
    <w:rsid w:val="00262483"/>
    <w:rsid w:val="00267012"/>
    <w:rsid w:val="00270985"/>
    <w:rsid w:val="00271C7E"/>
    <w:rsid w:val="00275491"/>
    <w:rsid w:val="002757BA"/>
    <w:rsid w:val="002844CA"/>
    <w:rsid w:val="0028755A"/>
    <w:rsid w:val="002876BB"/>
    <w:rsid w:val="0029408A"/>
    <w:rsid w:val="002A111D"/>
    <w:rsid w:val="002A154F"/>
    <w:rsid w:val="002A606C"/>
    <w:rsid w:val="002B6785"/>
    <w:rsid w:val="002D28D1"/>
    <w:rsid w:val="002D5270"/>
    <w:rsid w:val="002E41FC"/>
    <w:rsid w:val="002E5B7A"/>
    <w:rsid w:val="002F0E79"/>
    <w:rsid w:val="002F4F66"/>
    <w:rsid w:val="002F7963"/>
    <w:rsid w:val="00304177"/>
    <w:rsid w:val="00307F68"/>
    <w:rsid w:val="00314D32"/>
    <w:rsid w:val="0032195F"/>
    <w:rsid w:val="003266D9"/>
    <w:rsid w:val="00334443"/>
    <w:rsid w:val="00335196"/>
    <w:rsid w:val="00336A53"/>
    <w:rsid w:val="00346F99"/>
    <w:rsid w:val="0035574B"/>
    <w:rsid w:val="00355F00"/>
    <w:rsid w:val="00357546"/>
    <w:rsid w:val="00361D84"/>
    <w:rsid w:val="00361DB1"/>
    <w:rsid w:val="003642DE"/>
    <w:rsid w:val="003659A1"/>
    <w:rsid w:val="00370FF9"/>
    <w:rsid w:val="00372251"/>
    <w:rsid w:val="003736A5"/>
    <w:rsid w:val="00376DF1"/>
    <w:rsid w:val="00386541"/>
    <w:rsid w:val="003977FC"/>
    <w:rsid w:val="003C2DFC"/>
    <w:rsid w:val="003C6F2B"/>
    <w:rsid w:val="003D2380"/>
    <w:rsid w:val="003D435A"/>
    <w:rsid w:val="003D6301"/>
    <w:rsid w:val="003D6F51"/>
    <w:rsid w:val="003F008A"/>
    <w:rsid w:val="003F40C0"/>
    <w:rsid w:val="003F7BB0"/>
    <w:rsid w:val="00405CF3"/>
    <w:rsid w:val="00423ED1"/>
    <w:rsid w:val="00425A12"/>
    <w:rsid w:val="0042737A"/>
    <w:rsid w:val="00434DDD"/>
    <w:rsid w:val="00446C3C"/>
    <w:rsid w:val="00451212"/>
    <w:rsid w:val="004556CD"/>
    <w:rsid w:val="0046144C"/>
    <w:rsid w:val="00482EBC"/>
    <w:rsid w:val="0048641D"/>
    <w:rsid w:val="00496B5C"/>
    <w:rsid w:val="004A337D"/>
    <w:rsid w:val="004B38D5"/>
    <w:rsid w:val="004C3F7E"/>
    <w:rsid w:val="004C5439"/>
    <w:rsid w:val="004D088C"/>
    <w:rsid w:val="004D26F6"/>
    <w:rsid w:val="004E2F16"/>
    <w:rsid w:val="004E64AE"/>
    <w:rsid w:val="004F1F09"/>
    <w:rsid w:val="004F458A"/>
    <w:rsid w:val="005008AE"/>
    <w:rsid w:val="005043CB"/>
    <w:rsid w:val="00517C50"/>
    <w:rsid w:val="005226BF"/>
    <w:rsid w:val="005316FC"/>
    <w:rsid w:val="00531776"/>
    <w:rsid w:val="00535757"/>
    <w:rsid w:val="00537C9E"/>
    <w:rsid w:val="005416C4"/>
    <w:rsid w:val="00547364"/>
    <w:rsid w:val="0055080B"/>
    <w:rsid w:val="005601E3"/>
    <w:rsid w:val="0058274F"/>
    <w:rsid w:val="00583890"/>
    <w:rsid w:val="00595F8D"/>
    <w:rsid w:val="005A7946"/>
    <w:rsid w:val="005B1854"/>
    <w:rsid w:val="005B20A2"/>
    <w:rsid w:val="005B4386"/>
    <w:rsid w:val="005B4F3E"/>
    <w:rsid w:val="005B5790"/>
    <w:rsid w:val="005C42DB"/>
    <w:rsid w:val="005C5A74"/>
    <w:rsid w:val="005D4BB2"/>
    <w:rsid w:val="005D52A1"/>
    <w:rsid w:val="005D5F01"/>
    <w:rsid w:val="005D7BA5"/>
    <w:rsid w:val="005E2C24"/>
    <w:rsid w:val="005E2D93"/>
    <w:rsid w:val="005E5374"/>
    <w:rsid w:val="005F33FF"/>
    <w:rsid w:val="005F4DB9"/>
    <w:rsid w:val="00602A83"/>
    <w:rsid w:val="006171A3"/>
    <w:rsid w:val="00633B58"/>
    <w:rsid w:val="00636FEA"/>
    <w:rsid w:val="006564AB"/>
    <w:rsid w:val="00661205"/>
    <w:rsid w:val="006614E7"/>
    <w:rsid w:val="00662BC3"/>
    <w:rsid w:val="00673475"/>
    <w:rsid w:val="006759D4"/>
    <w:rsid w:val="00675D18"/>
    <w:rsid w:val="00680618"/>
    <w:rsid w:val="006822BB"/>
    <w:rsid w:val="00682AFF"/>
    <w:rsid w:val="00682FFF"/>
    <w:rsid w:val="006904AB"/>
    <w:rsid w:val="006917D5"/>
    <w:rsid w:val="00694E52"/>
    <w:rsid w:val="00695E6B"/>
    <w:rsid w:val="006A1967"/>
    <w:rsid w:val="006A245C"/>
    <w:rsid w:val="006B1169"/>
    <w:rsid w:val="006B2C6D"/>
    <w:rsid w:val="006C079B"/>
    <w:rsid w:val="006C205C"/>
    <w:rsid w:val="006D4438"/>
    <w:rsid w:val="006D621E"/>
    <w:rsid w:val="006E15A5"/>
    <w:rsid w:val="006E6046"/>
    <w:rsid w:val="00702B6F"/>
    <w:rsid w:val="007037AC"/>
    <w:rsid w:val="00703C7A"/>
    <w:rsid w:val="0070499C"/>
    <w:rsid w:val="00713274"/>
    <w:rsid w:val="007171CB"/>
    <w:rsid w:val="0072340C"/>
    <w:rsid w:val="00734E95"/>
    <w:rsid w:val="00737719"/>
    <w:rsid w:val="00745D30"/>
    <w:rsid w:val="0076329D"/>
    <w:rsid w:val="007651F6"/>
    <w:rsid w:val="0076744E"/>
    <w:rsid w:val="00773469"/>
    <w:rsid w:val="00777219"/>
    <w:rsid w:val="0078787F"/>
    <w:rsid w:val="007953CA"/>
    <w:rsid w:val="00796ABD"/>
    <w:rsid w:val="007B628E"/>
    <w:rsid w:val="007B6587"/>
    <w:rsid w:val="007B7E01"/>
    <w:rsid w:val="007C1616"/>
    <w:rsid w:val="007C3842"/>
    <w:rsid w:val="007C3992"/>
    <w:rsid w:val="007C4769"/>
    <w:rsid w:val="007D073F"/>
    <w:rsid w:val="007D0CC7"/>
    <w:rsid w:val="007D1B07"/>
    <w:rsid w:val="007D2739"/>
    <w:rsid w:val="007D610A"/>
    <w:rsid w:val="007E0AA4"/>
    <w:rsid w:val="007E57E7"/>
    <w:rsid w:val="007E5E89"/>
    <w:rsid w:val="007E73D3"/>
    <w:rsid w:val="007E7498"/>
    <w:rsid w:val="007E7BDE"/>
    <w:rsid w:val="00802866"/>
    <w:rsid w:val="008120D4"/>
    <w:rsid w:val="008121D6"/>
    <w:rsid w:val="008150F6"/>
    <w:rsid w:val="00816215"/>
    <w:rsid w:val="00833803"/>
    <w:rsid w:val="00836A2B"/>
    <w:rsid w:val="00842DB4"/>
    <w:rsid w:val="008509DB"/>
    <w:rsid w:val="00850D38"/>
    <w:rsid w:val="00880229"/>
    <w:rsid w:val="0089493D"/>
    <w:rsid w:val="00894E91"/>
    <w:rsid w:val="008B076D"/>
    <w:rsid w:val="008B1803"/>
    <w:rsid w:val="008B7808"/>
    <w:rsid w:val="008B794E"/>
    <w:rsid w:val="008C4E1F"/>
    <w:rsid w:val="008D36F4"/>
    <w:rsid w:val="008D67C5"/>
    <w:rsid w:val="008E0B4E"/>
    <w:rsid w:val="008E10E6"/>
    <w:rsid w:val="008E3333"/>
    <w:rsid w:val="008E5D85"/>
    <w:rsid w:val="008E7C42"/>
    <w:rsid w:val="008F0710"/>
    <w:rsid w:val="008F1A86"/>
    <w:rsid w:val="008F3F68"/>
    <w:rsid w:val="00900323"/>
    <w:rsid w:val="00906BC1"/>
    <w:rsid w:val="00917005"/>
    <w:rsid w:val="00921959"/>
    <w:rsid w:val="00925347"/>
    <w:rsid w:val="00925669"/>
    <w:rsid w:val="0093114B"/>
    <w:rsid w:val="00936767"/>
    <w:rsid w:val="009406B6"/>
    <w:rsid w:val="00946A1C"/>
    <w:rsid w:val="00953178"/>
    <w:rsid w:val="009643C2"/>
    <w:rsid w:val="00966A45"/>
    <w:rsid w:val="00971630"/>
    <w:rsid w:val="00983997"/>
    <w:rsid w:val="00986424"/>
    <w:rsid w:val="00993617"/>
    <w:rsid w:val="009A0706"/>
    <w:rsid w:val="009A65A7"/>
    <w:rsid w:val="009B40E6"/>
    <w:rsid w:val="009C676E"/>
    <w:rsid w:val="009D05FD"/>
    <w:rsid w:val="009D130D"/>
    <w:rsid w:val="009D1790"/>
    <w:rsid w:val="009D3DAA"/>
    <w:rsid w:val="009D518A"/>
    <w:rsid w:val="009D5607"/>
    <w:rsid w:val="009E4CD8"/>
    <w:rsid w:val="009E7594"/>
    <w:rsid w:val="009F20F9"/>
    <w:rsid w:val="00A00E1A"/>
    <w:rsid w:val="00A0417B"/>
    <w:rsid w:val="00A07AE5"/>
    <w:rsid w:val="00A12134"/>
    <w:rsid w:val="00A237CD"/>
    <w:rsid w:val="00A31C44"/>
    <w:rsid w:val="00A354BA"/>
    <w:rsid w:val="00A37E29"/>
    <w:rsid w:val="00A523F6"/>
    <w:rsid w:val="00A54D24"/>
    <w:rsid w:val="00A56A72"/>
    <w:rsid w:val="00A61F38"/>
    <w:rsid w:val="00A65BBC"/>
    <w:rsid w:val="00A70B78"/>
    <w:rsid w:val="00A8409A"/>
    <w:rsid w:val="00A91328"/>
    <w:rsid w:val="00AA74AB"/>
    <w:rsid w:val="00AA7A28"/>
    <w:rsid w:val="00AB464A"/>
    <w:rsid w:val="00AC2F91"/>
    <w:rsid w:val="00AC431F"/>
    <w:rsid w:val="00AD392A"/>
    <w:rsid w:val="00AD75CD"/>
    <w:rsid w:val="00AE5ADB"/>
    <w:rsid w:val="00AE7993"/>
    <w:rsid w:val="00AF5838"/>
    <w:rsid w:val="00AF7DD2"/>
    <w:rsid w:val="00B00FB8"/>
    <w:rsid w:val="00B040CD"/>
    <w:rsid w:val="00B10AD8"/>
    <w:rsid w:val="00B14A7A"/>
    <w:rsid w:val="00B225C8"/>
    <w:rsid w:val="00B35922"/>
    <w:rsid w:val="00B51904"/>
    <w:rsid w:val="00B549A5"/>
    <w:rsid w:val="00B54DBE"/>
    <w:rsid w:val="00B555BB"/>
    <w:rsid w:val="00B57A89"/>
    <w:rsid w:val="00B60ED5"/>
    <w:rsid w:val="00B61C7F"/>
    <w:rsid w:val="00B63CA7"/>
    <w:rsid w:val="00B65728"/>
    <w:rsid w:val="00B7708C"/>
    <w:rsid w:val="00B840DB"/>
    <w:rsid w:val="00B919C6"/>
    <w:rsid w:val="00B92378"/>
    <w:rsid w:val="00B93129"/>
    <w:rsid w:val="00BA2CE0"/>
    <w:rsid w:val="00BA478E"/>
    <w:rsid w:val="00BA56A0"/>
    <w:rsid w:val="00BB1531"/>
    <w:rsid w:val="00BB188B"/>
    <w:rsid w:val="00BB1DB2"/>
    <w:rsid w:val="00BB265B"/>
    <w:rsid w:val="00BB2CE1"/>
    <w:rsid w:val="00BD06B8"/>
    <w:rsid w:val="00BD5CBF"/>
    <w:rsid w:val="00BE0A74"/>
    <w:rsid w:val="00BE528F"/>
    <w:rsid w:val="00BF4BE9"/>
    <w:rsid w:val="00BF5F83"/>
    <w:rsid w:val="00C00791"/>
    <w:rsid w:val="00C037FA"/>
    <w:rsid w:val="00C349B5"/>
    <w:rsid w:val="00C4196B"/>
    <w:rsid w:val="00C53646"/>
    <w:rsid w:val="00C558E1"/>
    <w:rsid w:val="00C57814"/>
    <w:rsid w:val="00C60A53"/>
    <w:rsid w:val="00C615A6"/>
    <w:rsid w:val="00C630B5"/>
    <w:rsid w:val="00C70DFF"/>
    <w:rsid w:val="00C71B47"/>
    <w:rsid w:val="00C80BFC"/>
    <w:rsid w:val="00C84536"/>
    <w:rsid w:val="00C85E25"/>
    <w:rsid w:val="00C9111E"/>
    <w:rsid w:val="00C97B69"/>
    <w:rsid w:val="00CA0AA5"/>
    <w:rsid w:val="00CA66A1"/>
    <w:rsid w:val="00CB0B1C"/>
    <w:rsid w:val="00CC0A73"/>
    <w:rsid w:val="00CD1724"/>
    <w:rsid w:val="00CE19D9"/>
    <w:rsid w:val="00CF55FD"/>
    <w:rsid w:val="00D02517"/>
    <w:rsid w:val="00D075F5"/>
    <w:rsid w:val="00D22F4F"/>
    <w:rsid w:val="00D238CE"/>
    <w:rsid w:val="00D24155"/>
    <w:rsid w:val="00D25D16"/>
    <w:rsid w:val="00D3037F"/>
    <w:rsid w:val="00D400D2"/>
    <w:rsid w:val="00D40143"/>
    <w:rsid w:val="00D54121"/>
    <w:rsid w:val="00D57B4B"/>
    <w:rsid w:val="00D62826"/>
    <w:rsid w:val="00D8382F"/>
    <w:rsid w:val="00D84CC3"/>
    <w:rsid w:val="00D90451"/>
    <w:rsid w:val="00D9323E"/>
    <w:rsid w:val="00D97AC6"/>
    <w:rsid w:val="00DA004F"/>
    <w:rsid w:val="00DA3615"/>
    <w:rsid w:val="00DB70D7"/>
    <w:rsid w:val="00DC27A1"/>
    <w:rsid w:val="00DD45F4"/>
    <w:rsid w:val="00DD645C"/>
    <w:rsid w:val="00DE66FD"/>
    <w:rsid w:val="00DF317F"/>
    <w:rsid w:val="00DF54DB"/>
    <w:rsid w:val="00E003A4"/>
    <w:rsid w:val="00E00B0A"/>
    <w:rsid w:val="00E07241"/>
    <w:rsid w:val="00E14BE5"/>
    <w:rsid w:val="00E16ABD"/>
    <w:rsid w:val="00E2210A"/>
    <w:rsid w:val="00E24BEF"/>
    <w:rsid w:val="00E25383"/>
    <w:rsid w:val="00E35610"/>
    <w:rsid w:val="00E36B28"/>
    <w:rsid w:val="00E37294"/>
    <w:rsid w:val="00E4106C"/>
    <w:rsid w:val="00E41615"/>
    <w:rsid w:val="00E42AAB"/>
    <w:rsid w:val="00E438CF"/>
    <w:rsid w:val="00E4395A"/>
    <w:rsid w:val="00E51FD2"/>
    <w:rsid w:val="00E57448"/>
    <w:rsid w:val="00E75E3E"/>
    <w:rsid w:val="00E948C6"/>
    <w:rsid w:val="00E969AE"/>
    <w:rsid w:val="00E96D62"/>
    <w:rsid w:val="00EA1FC6"/>
    <w:rsid w:val="00EC05E7"/>
    <w:rsid w:val="00EC2B10"/>
    <w:rsid w:val="00EC4BAA"/>
    <w:rsid w:val="00ED5514"/>
    <w:rsid w:val="00ED64C4"/>
    <w:rsid w:val="00EE5384"/>
    <w:rsid w:val="00EE5EE6"/>
    <w:rsid w:val="00EE6996"/>
    <w:rsid w:val="00F063F6"/>
    <w:rsid w:val="00F1098A"/>
    <w:rsid w:val="00F137FA"/>
    <w:rsid w:val="00F15B97"/>
    <w:rsid w:val="00F172DF"/>
    <w:rsid w:val="00F2424C"/>
    <w:rsid w:val="00F34C90"/>
    <w:rsid w:val="00F357CE"/>
    <w:rsid w:val="00F41917"/>
    <w:rsid w:val="00F43AC8"/>
    <w:rsid w:val="00F44D6D"/>
    <w:rsid w:val="00F540D5"/>
    <w:rsid w:val="00F57437"/>
    <w:rsid w:val="00F57949"/>
    <w:rsid w:val="00F66972"/>
    <w:rsid w:val="00F6791F"/>
    <w:rsid w:val="00F71AEB"/>
    <w:rsid w:val="00F72601"/>
    <w:rsid w:val="00F8699B"/>
    <w:rsid w:val="00F926C7"/>
    <w:rsid w:val="00F943DC"/>
    <w:rsid w:val="00FA56FD"/>
    <w:rsid w:val="00FA5D77"/>
    <w:rsid w:val="00FB1438"/>
    <w:rsid w:val="00FB6420"/>
    <w:rsid w:val="00FC178C"/>
    <w:rsid w:val="00FC3C24"/>
    <w:rsid w:val="00FD6738"/>
    <w:rsid w:val="00FD793E"/>
    <w:rsid w:val="00FE00A9"/>
    <w:rsid w:val="00FE24C0"/>
    <w:rsid w:val="00FE4FFE"/>
    <w:rsid w:val="00FE6BBA"/>
    <w:rsid w:val="00FF3F1D"/>
    <w:rsid w:val="00FF4872"/>
    <w:rsid w:val="01104D3B"/>
    <w:rsid w:val="146A49DB"/>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5BE65E"/>
  <w15:docId w15:val="{7F1CE648-9386-4001-8671-CBBC1D87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after="120"/>
    </w:pPr>
  </w:style>
  <w:style w:type="paragraph" w:styleId="a5">
    <w:name w:val="Body Text Indent"/>
    <w:basedOn w:val="a"/>
    <w:link w:val="a6"/>
    <w:uiPriority w:val="99"/>
    <w:qFormat/>
    <w:pPr>
      <w:spacing w:after="120"/>
      <w:ind w:leftChars="200" w:left="420"/>
    </w:pPr>
    <w:rPr>
      <w:rFonts w:ascii="Calibri" w:hAnsi="Calibri"/>
      <w:szCs w:val="22"/>
    </w:rPr>
  </w:style>
  <w:style w:type="paragraph" w:styleId="a7">
    <w:name w:val="Balloon Text"/>
    <w:basedOn w:val="a"/>
    <w:link w:val="a8"/>
    <w:rPr>
      <w:sz w:val="18"/>
      <w:szCs w:val="18"/>
    </w:rPr>
  </w:style>
  <w:style w:type="paragraph" w:styleId="a9">
    <w:name w:val="footer"/>
    <w:basedOn w:val="a"/>
    <w:link w:val="aa"/>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Body Text First Indent"/>
    <w:basedOn w:val="a3"/>
    <w:link w:val="ae"/>
    <w:pPr>
      <w:ind w:firstLineChars="100" w:firstLine="420"/>
    </w:pPr>
    <w:rPr>
      <w:rFonts w:ascii="Times New Roman" w:eastAsia="宋体" w:hAnsi="Times New Roman" w:cs="Times New Roman"/>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缩进 字符"/>
    <w:basedOn w:val="a0"/>
    <w:link w:val="a5"/>
    <w:uiPriority w:val="99"/>
    <w:rPr>
      <w:rFonts w:eastAsiaTheme="minorEastAsia" w:cstheme="minorBidi"/>
      <w:kern w:val="2"/>
      <w:sz w:val="21"/>
      <w:szCs w:val="22"/>
    </w:rPr>
  </w:style>
  <w:style w:type="character" w:customStyle="1" w:styleId="ac">
    <w:name w:val="页眉 字符"/>
    <w:basedOn w:val="a0"/>
    <w:link w:val="ab"/>
    <w:rPr>
      <w:rFonts w:asciiTheme="minorHAnsi" w:eastAsiaTheme="minorEastAsia" w:hAnsiTheme="minorHAnsi" w:cstheme="minorBidi"/>
      <w:kern w:val="2"/>
      <w:sz w:val="18"/>
      <w:szCs w:val="18"/>
    </w:rPr>
  </w:style>
  <w:style w:type="character" w:customStyle="1" w:styleId="aa">
    <w:name w:val="页脚 字符"/>
    <w:basedOn w:val="a0"/>
    <w:link w:val="a9"/>
    <w:rPr>
      <w:rFonts w:asciiTheme="minorHAnsi" w:eastAsiaTheme="minorEastAsia" w:hAnsiTheme="minorHAnsi" w:cstheme="minorBidi"/>
      <w:kern w:val="2"/>
      <w:sz w:val="18"/>
      <w:szCs w:val="18"/>
    </w:rPr>
  </w:style>
  <w:style w:type="character" w:customStyle="1" w:styleId="a4">
    <w:name w:val="正文文本 字符"/>
    <w:basedOn w:val="a0"/>
    <w:link w:val="a3"/>
    <w:rPr>
      <w:rFonts w:asciiTheme="minorHAnsi" w:eastAsiaTheme="minorEastAsia" w:hAnsiTheme="minorHAnsi" w:cstheme="minorBidi"/>
      <w:kern w:val="2"/>
      <w:sz w:val="21"/>
      <w:szCs w:val="24"/>
    </w:rPr>
  </w:style>
  <w:style w:type="character" w:customStyle="1" w:styleId="ae">
    <w:name w:val="正文文本首行缩进 字符"/>
    <w:basedOn w:val="a4"/>
    <w:link w:val="ad"/>
    <w:rPr>
      <w:rFonts w:ascii="Times New Roman" w:eastAsiaTheme="minorEastAsia" w:hAnsi="Times New Roman" w:cstheme="minorBidi"/>
      <w:kern w:val="2"/>
      <w:sz w:val="21"/>
      <w:szCs w:val="24"/>
    </w:rPr>
  </w:style>
  <w:style w:type="character" w:customStyle="1" w:styleId="a8">
    <w:name w:val="批注框文本 字符"/>
    <w:basedOn w:val="a0"/>
    <w:link w:val="a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1867</Characters>
  <Application>Microsoft Office Word</Application>
  <DocSecurity>0</DocSecurity>
  <Lines>15</Lines>
  <Paragraphs>4</Paragraphs>
  <ScaleCrop>false</ScaleCrop>
  <Company>HP</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333</cp:revision>
  <dcterms:created xsi:type="dcterms:W3CDTF">2020-05-21T07:19:00Z</dcterms:created>
  <dcterms:modified xsi:type="dcterms:W3CDTF">2020-09-07T06:23:00Z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