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2944C" w14:textId="132D2FA8" w:rsidR="00B14A3A" w:rsidRDefault="00E846BC">
      <w:pPr>
        <w:spacing w:after="120"/>
        <w:jc w:val="left"/>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附件</w:t>
      </w:r>
      <w:r w:rsidR="003001DB">
        <w:rPr>
          <w:rFonts w:ascii="Times New Roman" w:eastAsia="仿宋_GB2312" w:hAnsi="Times New Roman" w:cs="Times New Roman" w:hint="eastAsia"/>
          <w:b/>
          <w:color w:val="000000"/>
          <w:sz w:val="32"/>
          <w:szCs w:val="32"/>
        </w:rPr>
        <w:t>7</w:t>
      </w:r>
    </w:p>
    <w:p w14:paraId="108FF2FE" w14:textId="77777777" w:rsidR="00B14A3A" w:rsidRDefault="00B14A3A">
      <w:pPr>
        <w:jc w:val="center"/>
        <w:rPr>
          <w:rFonts w:ascii="Times New Roman" w:eastAsia="方正小标宋简体" w:hAnsi="Times New Roman" w:cs="Times New Roman"/>
          <w:b/>
          <w:sz w:val="24"/>
        </w:rPr>
      </w:pPr>
    </w:p>
    <w:p w14:paraId="7D69A368" w14:textId="450D2207" w:rsidR="00B14A3A" w:rsidRDefault="00E846BC">
      <w:pPr>
        <w:pStyle w:val="ad"/>
        <w:ind w:firstLineChars="0" w:firstLine="0"/>
        <w:jc w:val="center"/>
        <w:rPr>
          <w:rFonts w:eastAsia="仿宋_GB2312"/>
          <w:b/>
          <w:color w:val="000000"/>
          <w:sz w:val="32"/>
          <w:szCs w:val="32"/>
        </w:rPr>
      </w:pPr>
      <w:bookmarkStart w:id="0" w:name="_Hlk41662835"/>
      <w:r>
        <w:rPr>
          <w:rFonts w:eastAsia="仿宋_GB2312" w:hint="eastAsia"/>
          <w:b/>
          <w:color w:val="000000"/>
          <w:sz w:val="32"/>
          <w:szCs w:val="32"/>
        </w:rPr>
        <w:t>《高速公路长隧道（隧道群）火灾应急救援体系建设》</w:t>
      </w:r>
      <w:bookmarkEnd w:id="0"/>
      <w:r>
        <w:rPr>
          <w:rFonts w:eastAsia="仿宋_GB2312" w:hint="eastAsia"/>
          <w:b/>
          <w:color w:val="000000"/>
          <w:sz w:val="32"/>
          <w:szCs w:val="32"/>
        </w:rPr>
        <w:t>任务分工</w:t>
      </w:r>
      <w:r>
        <w:rPr>
          <w:rFonts w:eastAsia="仿宋_GB2312"/>
          <w:b/>
          <w:color w:val="000000"/>
          <w:sz w:val="32"/>
          <w:szCs w:val="32"/>
        </w:rPr>
        <w:t>情况一览表</w:t>
      </w:r>
    </w:p>
    <w:p w14:paraId="58AEC245" w14:textId="77777777" w:rsidR="00B14A3A" w:rsidRDefault="00B14A3A">
      <w:pPr>
        <w:rPr>
          <w:rFonts w:ascii="Times New Roman" w:eastAsia="仿宋" w:hAnsi="Times New Roman" w:cs="Times New Roman"/>
          <w:sz w:val="24"/>
        </w:rPr>
      </w:pPr>
    </w:p>
    <w:tbl>
      <w:tblPr>
        <w:tblStyle w:val="af"/>
        <w:tblW w:w="13608" w:type="dxa"/>
        <w:jc w:val="center"/>
        <w:tblLayout w:type="fixed"/>
        <w:tblLook w:val="04A0" w:firstRow="1" w:lastRow="0" w:firstColumn="1" w:lastColumn="0" w:noHBand="0" w:noVBand="1"/>
      </w:tblPr>
      <w:tblGrid>
        <w:gridCol w:w="988"/>
        <w:gridCol w:w="1842"/>
        <w:gridCol w:w="1985"/>
        <w:gridCol w:w="4438"/>
        <w:gridCol w:w="2082"/>
        <w:gridCol w:w="1518"/>
        <w:gridCol w:w="755"/>
      </w:tblGrid>
      <w:tr w:rsidR="00B14A3A" w:rsidRPr="004A460F" w14:paraId="5CA5F1D1" w14:textId="77777777" w:rsidTr="001142D1">
        <w:trPr>
          <w:trHeight w:val="513"/>
          <w:jc w:val="center"/>
        </w:trPr>
        <w:tc>
          <w:tcPr>
            <w:tcW w:w="988" w:type="dxa"/>
            <w:vAlign w:val="center"/>
          </w:tcPr>
          <w:p w14:paraId="435FA3B6" w14:textId="6C7EB51F" w:rsidR="00B14A3A" w:rsidRPr="004A460F" w:rsidRDefault="001142D1">
            <w:pPr>
              <w:jc w:val="center"/>
              <w:rPr>
                <w:rFonts w:ascii="Times New Roman" w:eastAsia="仿宋_GB2312" w:hAnsi="Times New Roman" w:cs="Times New Roman"/>
                <w:b/>
                <w:szCs w:val="21"/>
              </w:rPr>
            </w:pPr>
            <w:bookmarkStart w:id="1" w:name="_Hlk41659311"/>
            <w:r>
              <w:rPr>
                <w:rFonts w:ascii="Times New Roman" w:eastAsia="仿宋_GB2312" w:hAnsi="Times New Roman" w:cs="Times New Roman" w:hint="eastAsia"/>
                <w:b/>
                <w:szCs w:val="21"/>
              </w:rPr>
              <w:t>序号</w:t>
            </w:r>
          </w:p>
        </w:tc>
        <w:tc>
          <w:tcPr>
            <w:tcW w:w="1842" w:type="dxa"/>
            <w:vAlign w:val="center"/>
          </w:tcPr>
          <w:p w14:paraId="4718645E" w14:textId="77777777" w:rsidR="00B14A3A" w:rsidRPr="004A460F" w:rsidRDefault="00E846BC">
            <w:pPr>
              <w:jc w:val="center"/>
              <w:rPr>
                <w:rFonts w:ascii="Times New Roman" w:eastAsia="仿宋_GB2312" w:hAnsi="Times New Roman" w:cs="Times New Roman"/>
                <w:b/>
                <w:szCs w:val="21"/>
              </w:rPr>
            </w:pPr>
            <w:r w:rsidRPr="004A460F">
              <w:rPr>
                <w:rFonts w:ascii="Times New Roman" w:eastAsia="仿宋_GB2312" w:hAnsi="Times New Roman" w:cs="Times New Roman"/>
                <w:b/>
                <w:szCs w:val="21"/>
              </w:rPr>
              <w:t>子任务名称</w:t>
            </w:r>
          </w:p>
        </w:tc>
        <w:tc>
          <w:tcPr>
            <w:tcW w:w="1985" w:type="dxa"/>
            <w:vAlign w:val="center"/>
          </w:tcPr>
          <w:p w14:paraId="0DCF4F88" w14:textId="7D33CADF" w:rsidR="00B14A3A" w:rsidRPr="004A460F" w:rsidRDefault="00E846BC">
            <w:pPr>
              <w:jc w:val="center"/>
              <w:rPr>
                <w:rFonts w:ascii="Times New Roman" w:eastAsia="仿宋_GB2312" w:hAnsi="Times New Roman" w:cs="Times New Roman"/>
                <w:b/>
                <w:szCs w:val="21"/>
              </w:rPr>
            </w:pPr>
            <w:r w:rsidRPr="004A460F">
              <w:rPr>
                <w:rFonts w:ascii="Times New Roman" w:eastAsia="仿宋_GB2312" w:hAnsi="Times New Roman" w:cs="Times New Roman"/>
                <w:b/>
                <w:szCs w:val="21"/>
              </w:rPr>
              <w:t>工作内容</w:t>
            </w:r>
          </w:p>
        </w:tc>
        <w:tc>
          <w:tcPr>
            <w:tcW w:w="4438" w:type="dxa"/>
            <w:vAlign w:val="center"/>
          </w:tcPr>
          <w:p w14:paraId="652ABEAA" w14:textId="77777777" w:rsidR="00B14A3A" w:rsidRPr="004A460F" w:rsidRDefault="00E846BC">
            <w:pPr>
              <w:jc w:val="center"/>
              <w:rPr>
                <w:rFonts w:ascii="Times New Roman" w:eastAsia="仿宋_GB2312" w:hAnsi="Times New Roman" w:cs="Times New Roman"/>
                <w:b/>
                <w:szCs w:val="21"/>
              </w:rPr>
            </w:pPr>
            <w:r w:rsidRPr="004A460F">
              <w:rPr>
                <w:rFonts w:ascii="Times New Roman" w:eastAsia="仿宋_GB2312" w:hAnsi="Times New Roman" w:cs="Times New Roman" w:hint="eastAsia"/>
                <w:b/>
                <w:szCs w:val="21"/>
              </w:rPr>
              <w:t>任务分工</w:t>
            </w:r>
          </w:p>
        </w:tc>
        <w:tc>
          <w:tcPr>
            <w:tcW w:w="2082" w:type="dxa"/>
            <w:vAlign w:val="center"/>
          </w:tcPr>
          <w:p w14:paraId="33E16AAE" w14:textId="740CEC3B" w:rsidR="00B14A3A" w:rsidRPr="004A460F" w:rsidRDefault="001142D1">
            <w:pPr>
              <w:jc w:val="center"/>
              <w:rPr>
                <w:rFonts w:ascii="Times New Roman" w:eastAsia="仿宋_GB2312" w:hAnsi="Times New Roman" w:cs="Times New Roman"/>
                <w:b/>
                <w:szCs w:val="21"/>
              </w:rPr>
            </w:pPr>
            <w:r>
              <w:rPr>
                <w:rFonts w:ascii="Times New Roman" w:eastAsia="仿宋_GB2312" w:hAnsi="Times New Roman" w:cs="Times New Roman" w:hint="eastAsia"/>
                <w:b/>
                <w:szCs w:val="21"/>
              </w:rPr>
              <w:t>责任</w:t>
            </w:r>
            <w:r w:rsidR="00E846BC" w:rsidRPr="004A460F">
              <w:rPr>
                <w:rFonts w:ascii="Times New Roman" w:eastAsia="仿宋_GB2312" w:hAnsi="Times New Roman" w:cs="Times New Roman" w:hint="eastAsia"/>
                <w:b/>
                <w:szCs w:val="21"/>
              </w:rPr>
              <w:t>单位</w:t>
            </w:r>
          </w:p>
        </w:tc>
        <w:tc>
          <w:tcPr>
            <w:tcW w:w="1518" w:type="dxa"/>
            <w:vAlign w:val="center"/>
          </w:tcPr>
          <w:p w14:paraId="69C676C4" w14:textId="77777777" w:rsidR="00B14A3A" w:rsidRPr="004A460F" w:rsidRDefault="00E846BC">
            <w:pPr>
              <w:jc w:val="center"/>
              <w:rPr>
                <w:rFonts w:ascii="Times New Roman" w:eastAsia="仿宋_GB2312" w:hAnsi="Times New Roman" w:cs="Times New Roman"/>
                <w:b/>
                <w:szCs w:val="21"/>
              </w:rPr>
            </w:pPr>
            <w:r w:rsidRPr="004A460F">
              <w:rPr>
                <w:rFonts w:ascii="Times New Roman" w:eastAsia="仿宋_GB2312" w:hAnsi="Times New Roman" w:cs="Times New Roman" w:hint="eastAsia"/>
                <w:b/>
                <w:szCs w:val="21"/>
              </w:rPr>
              <w:t>完成时限</w:t>
            </w:r>
          </w:p>
        </w:tc>
        <w:tc>
          <w:tcPr>
            <w:tcW w:w="755" w:type="dxa"/>
            <w:vAlign w:val="center"/>
          </w:tcPr>
          <w:p w14:paraId="7DC72A12" w14:textId="77777777" w:rsidR="00B14A3A" w:rsidRPr="004A460F" w:rsidRDefault="00E846BC">
            <w:pPr>
              <w:jc w:val="center"/>
              <w:rPr>
                <w:rFonts w:ascii="Times New Roman" w:eastAsia="仿宋_GB2312" w:hAnsi="Times New Roman" w:cs="Times New Roman"/>
                <w:b/>
                <w:szCs w:val="21"/>
              </w:rPr>
            </w:pPr>
            <w:r w:rsidRPr="004A460F">
              <w:rPr>
                <w:rFonts w:ascii="Times New Roman" w:eastAsia="仿宋_GB2312" w:hAnsi="Times New Roman" w:cs="Times New Roman"/>
                <w:b/>
                <w:szCs w:val="21"/>
              </w:rPr>
              <w:t>备注</w:t>
            </w:r>
          </w:p>
        </w:tc>
      </w:tr>
      <w:tr w:rsidR="00E16D38" w:rsidRPr="004A460F" w14:paraId="1AD0FDCE" w14:textId="77777777" w:rsidTr="001142D1">
        <w:trPr>
          <w:trHeight w:val="386"/>
          <w:jc w:val="center"/>
        </w:trPr>
        <w:tc>
          <w:tcPr>
            <w:tcW w:w="988" w:type="dxa"/>
            <w:vMerge w:val="restart"/>
            <w:vAlign w:val="center"/>
          </w:tcPr>
          <w:p w14:paraId="653AD3BD" w14:textId="7C81F36E" w:rsidR="00E16D38" w:rsidRPr="004A460F" w:rsidRDefault="00E16D38" w:rsidP="001142D1">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01</w:t>
            </w:r>
          </w:p>
        </w:tc>
        <w:tc>
          <w:tcPr>
            <w:tcW w:w="1842" w:type="dxa"/>
            <w:vMerge w:val="restart"/>
            <w:vAlign w:val="center"/>
          </w:tcPr>
          <w:p w14:paraId="1CD9DA52" w14:textId="77777777" w:rsidR="00E16D38" w:rsidRPr="004A460F" w:rsidRDefault="00E16D38">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《贵州省长隧道（隧道群）应急救援体系现状调研分析报告》</w:t>
            </w:r>
          </w:p>
        </w:tc>
        <w:tc>
          <w:tcPr>
            <w:tcW w:w="1985" w:type="dxa"/>
            <w:vMerge w:val="restart"/>
            <w:vAlign w:val="center"/>
          </w:tcPr>
          <w:p w14:paraId="6C993B67" w14:textId="77777777"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编制《贵州省长隧道（隧道群）应急救援体系现状调研分析报告》</w:t>
            </w:r>
          </w:p>
        </w:tc>
        <w:tc>
          <w:tcPr>
            <w:tcW w:w="4438" w:type="dxa"/>
          </w:tcPr>
          <w:p w14:paraId="4D88C06C" w14:textId="1FDA9955"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提供调研所涉高速公路长隧道、隧道群的分布、交通工程及附属设施的设置情况、隧道运营管养基础数据、交通事故数据等资料</w:t>
            </w:r>
          </w:p>
        </w:tc>
        <w:tc>
          <w:tcPr>
            <w:tcW w:w="2082" w:type="dxa"/>
            <w:vAlign w:val="center"/>
          </w:tcPr>
          <w:p w14:paraId="124ADF8E" w14:textId="7E6120FA"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贵州省交通规划勘察设计研究院股份有限公司、贵州省高速公路管理局</w:t>
            </w:r>
          </w:p>
        </w:tc>
        <w:tc>
          <w:tcPr>
            <w:tcW w:w="1518" w:type="dxa"/>
            <w:vMerge w:val="restart"/>
            <w:vAlign w:val="center"/>
          </w:tcPr>
          <w:p w14:paraId="5D6F08C6" w14:textId="50619E62" w:rsidR="00E16D38" w:rsidRPr="004A460F" w:rsidRDefault="00E16D38" w:rsidP="004A460F">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2020</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szCs w:val="21"/>
              </w:rPr>
              <w:t>9</w:t>
            </w:r>
            <w:r w:rsidRPr="004A460F">
              <w:rPr>
                <w:rFonts w:ascii="Times New Roman" w:eastAsia="仿宋_GB2312" w:hAnsi="Times New Roman" w:cs="Times New Roman" w:hint="eastAsia"/>
                <w:szCs w:val="21"/>
              </w:rPr>
              <w:t>月</w:t>
            </w:r>
          </w:p>
        </w:tc>
        <w:tc>
          <w:tcPr>
            <w:tcW w:w="755" w:type="dxa"/>
            <w:vMerge w:val="restart"/>
          </w:tcPr>
          <w:p w14:paraId="07B08AFF" w14:textId="77777777" w:rsidR="00E16D38" w:rsidRPr="004A460F" w:rsidRDefault="00E16D38">
            <w:pPr>
              <w:rPr>
                <w:rFonts w:ascii="Times New Roman" w:eastAsia="仿宋" w:hAnsi="Times New Roman" w:cs="Times New Roman"/>
                <w:szCs w:val="21"/>
              </w:rPr>
            </w:pPr>
          </w:p>
        </w:tc>
      </w:tr>
      <w:tr w:rsidR="00E16D38" w:rsidRPr="004A460F" w14:paraId="27C7D12B" w14:textId="77777777" w:rsidTr="001142D1">
        <w:trPr>
          <w:trHeight w:val="386"/>
          <w:jc w:val="center"/>
        </w:trPr>
        <w:tc>
          <w:tcPr>
            <w:tcW w:w="988" w:type="dxa"/>
            <w:vMerge/>
            <w:vAlign w:val="center"/>
          </w:tcPr>
          <w:p w14:paraId="5EA57EE8" w14:textId="77777777" w:rsidR="00E16D38" w:rsidRPr="004A460F" w:rsidRDefault="00E16D38">
            <w:pPr>
              <w:rPr>
                <w:rFonts w:ascii="Times New Roman" w:eastAsia="仿宋_GB2312" w:hAnsi="Times New Roman" w:cs="Times New Roman"/>
                <w:szCs w:val="21"/>
              </w:rPr>
            </w:pPr>
          </w:p>
        </w:tc>
        <w:tc>
          <w:tcPr>
            <w:tcW w:w="1842" w:type="dxa"/>
            <w:vMerge/>
            <w:vAlign w:val="center"/>
          </w:tcPr>
          <w:p w14:paraId="0E027788" w14:textId="77777777" w:rsidR="00E16D38" w:rsidRPr="004A460F" w:rsidRDefault="00E16D38">
            <w:pPr>
              <w:jc w:val="center"/>
              <w:rPr>
                <w:rFonts w:ascii="Times New Roman" w:eastAsia="仿宋_GB2312" w:hAnsi="Times New Roman" w:cs="Times New Roman"/>
                <w:szCs w:val="21"/>
              </w:rPr>
            </w:pPr>
          </w:p>
        </w:tc>
        <w:tc>
          <w:tcPr>
            <w:tcW w:w="1985" w:type="dxa"/>
            <w:vMerge/>
            <w:vAlign w:val="center"/>
          </w:tcPr>
          <w:p w14:paraId="0FB04971" w14:textId="77777777" w:rsidR="00E16D38" w:rsidRPr="004A460F" w:rsidRDefault="00E16D38">
            <w:pPr>
              <w:jc w:val="left"/>
              <w:rPr>
                <w:rFonts w:ascii="Times New Roman" w:eastAsia="仿宋_GB2312" w:hAnsi="Times New Roman" w:cs="Times New Roman"/>
                <w:szCs w:val="21"/>
              </w:rPr>
            </w:pPr>
          </w:p>
        </w:tc>
        <w:tc>
          <w:tcPr>
            <w:tcW w:w="4438" w:type="dxa"/>
          </w:tcPr>
          <w:p w14:paraId="78FE2DE4" w14:textId="2305CE85"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提供贵州省高速公路隧道应急部门、应急联动政府机关、应急相关人员、应急车辆及设备、路网基础信息、应急救援现状预案等相关隧道应急资源数据</w:t>
            </w:r>
          </w:p>
        </w:tc>
        <w:tc>
          <w:tcPr>
            <w:tcW w:w="2082" w:type="dxa"/>
            <w:vAlign w:val="center"/>
          </w:tcPr>
          <w:p w14:paraId="4A338CB9" w14:textId="77777777"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贵州省交通运输厅应急办</w:t>
            </w:r>
          </w:p>
        </w:tc>
        <w:tc>
          <w:tcPr>
            <w:tcW w:w="1518" w:type="dxa"/>
            <w:vMerge/>
            <w:vAlign w:val="center"/>
          </w:tcPr>
          <w:p w14:paraId="36AA69A7" w14:textId="760F9F5D" w:rsidR="00E16D38" w:rsidRPr="00467D17" w:rsidRDefault="00E16D38" w:rsidP="004A460F">
            <w:pPr>
              <w:jc w:val="center"/>
              <w:rPr>
                <w:rFonts w:ascii="Times New Roman" w:eastAsia="仿宋_GB2312" w:hAnsi="Times New Roman" w:cs="Times New Roman"/>
                <w:szCs w:val="21"/>
              </w:rPr>
            </w:pPr>
          </w:p>
        </w:tc>
        <w:tc>
          <w:tcPr>
            <w:tcW w:w="755" w:type="dxa"/>
            <w:vMerge/>
          </w:tcPr>
          <w:p w14:paraId="42A3FA58" w14:textId="77777777" w:rsidR="00E16D38" w:rsidRPr="004A460F" w:rsidRDefault="00E16D38">
            <w:pPr>
              <w:rPr>
                <w:rFonts w:ascii="Times New Roman" w:eastAsia="仿宋" w:hAnsi="Times New Roman" w:cs="Times New Roman"/>
                <w:szCs w:val="21"/>
              </w:rPr>
            </w:pPr>
          </w:p>
        </w:tc>
      </w:tr>
      <w:tr w:rsidR="00E16D38" w:rsidRPr="004A460F" w14:paraId="19E3E10F" w14:textId="77777777" w:rsidTr="001142D1">
        <w:trPr>
          <w:trHeight w:val="78"/>
          <w:jc w:val="center"/>
        </w:trPr>
        <w:tc>
          <w:tcPr>
            <w:tcW w:w="988" w:type="dxa"/>
            <w:vMerge/>
            <w:vAlign w:val="center"/>
          </w:tcPr>
          <w:p w14:paraId="37B0383C" w14:textId="77777777" w:rsidR="00E16D38" w:rsidRPr="004A460F" w:rsidRDefault="00E16D38">
            <w:pPr>
              <w:rPr>
                <w:rFonts w:ascii="Times New Roman" w:eastAsia="仿宋_GB2312" w:hAnsi="Times New Roman" w:cs="Times New Roman"/>
                <w:szCs w:val="21"/>
              </w:rPr>
            </w:pPr>
          </w:p>
        </w:tc>
        <w:tc>
          <w:tcPr>
            <w:tcW w:w="1842" w:type="dxa"/>
            <w:vMerge/>
            <w:vAlign w:val="center"/>
          </w:tcPr>
          <w:p w14:paraId="7E6A38EC" w14:textId="77777777" w:rsidR="00E16D38" w:rsidRPr="004A460F" w:rsidRDefault="00E16D38">
            <w:pPr>
              <w:jc w:val="center"/>
              <w:rPr>
                <w:rFonts w:ascii="Times New Roman" w:eastAsia="仿宋_GB2312" w:hAnsi="Times New Roman" w:cs="Times New Roman"/>
                <w:szCs w:val="21"/>
              </w:rPr>
            </w:pPr>
          </w:p>
        </w:tc>
        <w:tc>
          <w:tcPr>
            <w:tcW w:w="1985" w:type="dxa"/>
            <w:vMerge/>
            <w:vAlign w:val="center"/>
          </w:tcPr>
          <w:p w14:paraId="4C16C1DA" w14:textId="77777777" w:rsidR="00E16D38" w:rsidRPr="004A460F" w:rsidRDefault="00E16D38">
            <w:pPr>
              <w:jc w:val="left"/>
              <w:rPr>
                <w:rFonts w:ascii="Times New Roman" w:eastAsia="仿宋_GB2312" w:hAnsi="Times New Roman" w:cs="Times New Roman"/>
                <w:szCs w:val="21"/>
              </w:rPr>
            </w:pPr>
          </w:p>
        </w:tc>
        <w:tc>
          <w:tcPr>
            <w:tcW w:w="4438" w:type="dxa"/>
          </w:tcPr>
          <w:p w14:paraId="0CDBA67C" w14:textId="77777777" w:rsidR="00E16D38" w:rsidRDefault="00E16D38">
            <w:pPr>
              <w:jc w:val="left"/>
              <w:rPr>
                <w:rFonts w:ascii="Times New Roman" w:eastAsia="仿宋_GB2312" w:hAnsi="Times New Roman" w:cs="Times New Roman"/>
                <w:szCs w:val="21"/>
              </w:rPr>
            </w:pPr>
          </w:p>
          <w:p w14:paraId="20179573" w14:textId="488AB8AD"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负责制定调研方案，统筹调研报告的编制工作</w:t>
            </w:r>
          </w:p>
        </w:tc>
        <w:tc>
          <w:tcPr>
            <w:tcW w:w="2082" w:type="dxa"/>
            <w:vAlign w:val="center"/>
          </w:tcPr>
          <w:p w14:paraId="43CD1AAB" w14:textId="77777777"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ign w:val="center"/>
          </w:tcPr>
          <w:p w14:paraId="2E84ED4F" w14:textId="2745D593" w:rsidR="00E16D38" w:rsidRPr="004A460F" w:rsidRDefault="00E16D38" w:rsidP="004A460F">
            <w:pPr>
              <w:jc w:val="center"/>
              <w:rPr>
                <w:rFonts w:ascii="Times New Roman" w:eastAsia="仿宋_GB2312" w:hAnsi="Times New Roman" w:cs="Times New Roman"/>
                <w:szCs w:val="21"/>
              </w:rPr>
            </w:pPr>
          </w:p>
        </w:tc>
        <w:tc>
          <w:tcPr>
            <w:tcW w:w="755" w:type="dxa"/>
            <w:vMerge/>
          </w:tcPr>
          <w:p w14:paraId="3C90CBB6" w14:textId="77777777" w:rsidR="00E16D38" w:rsidRPr="004A460F" w:rsidRDefault="00E16D38">
            <w:pPr>
              <w:rPr>
                <w:rFonts w:ascii="Times New Roman" w:eastAsia="仿宋" w:hAnsi="Times New Roman" w:cs="Times New Roman"/>
                <w:szCs w:val="21"/>
              </w:rPr>
            </w:pPr>
          </w:p>
        </w:tc>
      </w:tr>
      <w:tr w:rsidR="00E16D38" w:rsidRPr="004A460F" w14:paraId="446190F0" w14:textId="77777777" w:rsidTr="001142D1">
        <w:trPr>
          <w:trHeight w:val="78"/>
          <w:jc w:val="center"/>
        </w:trPr>
        <w:tc>
          <w:tcPr>
            <w:tcW w:w="988" w:type="dxa"/>
            <w:vMerge/>
            <w:vAlign w:val="center"/>
          </w:tcPr>
          <w:p w14:paraId="563DAB0E" w14:textId="77777777" w:rsidR="00E16D38" w:rsidRPr="004A460F" w:rsidRDefault="00E16D38">
            <w:pPr>
              <w:rPr>
                <w:rFonts w:ascii="Times New Roman" w:eastAsia="仿宋_GB2312" w:hAnsi="Times New Roman" w:cs="Times New Roman"/>
                <w:szCs w:val="21"/>
              </w:rPr>
            </w:pPr>
          </w:p>
        </w:tc>
        <w:tc>
          <w:tcPr>
            <w:tcW w:w="1842" w:type="dxa"/>
            <w:vMerge/>
            <w:vAlign w:val="center"/>
          </w:tcPr>
          <w:p w14:paraId="16D8112E" w14:textId="77777777" w:rsidR="00E16D38" w:rsidRPr="004A460F" w:rsidRDefault="00E16D38">
            <w:pPr>
              <w:jc w:val="center"/>
              <w:rPr>
                <w:rFonts w:ascii="Times New Roman" w:eastAsia="仿宋_GB2312" w:hAnsi="Times New Roman" w:cs="Times New Roman"/>
                <w:szCs w:val="21"/>
              </w:rPr>
            </w:pPr>
          </w:p>
        </w:tc>
        <w:tc>
          <w:tcPr>
            <w:tcW w:w="1985" w:type="dxa"/>
            <w:vMerge/>
            <w:vAlign w:val="center"/>
          </w:tcPr>
          <w:p w14:paraId="7A17C40F" w14:textId="77777777" w:rsidR="00E16D38" w:rsidRPr="004A460F" w:rsidRDefault="00E16D38">
            <w:pPr>
              <w:jc w:val="left"/>
              <w:rPr>
                <w:rFonts w:ascii="Times New Roman" w:eastAsia="仿宋_GB2312" w:hAnsi="Times New Roman" w:cs="Times New Roman"/>
                <w:szCs w:val="21"/>
              </w:rPr>
            </w:pPr>
          </w:p>
        </w:tc>
        <w:tc>
          <w:tcPr>
            <w:tcW w:w="4438" w:type="dxa"/>
          </w:tcPr>
          <w:p w14:paraId="7CC9760C" w14:textId="77777777"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提供调研所涉高速公路长隧道、隧道群路段勘察设计、检测等资料</w:t>
            </w:r>
          </w:p>
        </w:tc>
        <w:tc>
          <w:tcPr>
            <w:tcW w:w="2082" w:type="dxa"/>
            <w:vAlign w:val="center"/>
          </w:tcPr>
          <w:p w14:paraId="57C29B46" w14:textId="0F0E296F"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在黔高速公路建设单位</w:t>
            </w:r>
          </w:p>
        </w:tc>
        <w:tc>
          <w:tcPr>
            <w:tcW w:w="1518" w:type="dxa"/>
            <w:vMerge/>
            <w:vAlign w:val="center"/>
          </w:tcPr>
          <w:p w14:paraId="5FCBC271" w14:textId="06AA21A9" w:rsidR="00E16D38" w:rsidRPr="004A460F" w:rsidRDefault="00E16D38" w:rsidP="004A460F">
            <w:pPr>
              <w:jc w:val="center"/>
              <w:rPr>
                <w:rFonts w:ascii="Times New Roman" w:eastAsia="仿宋_GB2312" w:hAnsi="Times New Roman" w:cs="Times New Roman"/>
                <w:szCs w:val="21"/>
              </w:rPr>
            </w:pPr>
          </w:p>
        </w:tc>
        <w:tc>
          <w:tcPr>
            <w:tcW w:w="755" w:type="dxa"/>
            <w:vMerge/>
          </w:tcPr>
          <w:p w14:paraId="26EF461D" w14:textId="77777777" w:rsidR="00E16D38" w:rsidRPr="004A460F" w:rsidRDefault="00E16D38">
            <w:pPr>
              <w:rPr>
                <w:rFonts w:ascii="Times New Roman" w:eastAsia="仿宋" w:hAnsi="Times New Roman" w:cs="Times New Roman"/>
                <w:szCs w:val="21"/>
              </w:rPr>
            </w:pPr>
          </w:p>
        </w:tc>
      </w:tr>
      <w:tr w:rsidR="00E16D38" w:rsidRPr="004A460F" w14:paraId="645F99D5" w14:textId="77777777" w:rsidTr="001142D1">
        <w:trPr>
          <w:trHeight w:val="78"/>
          <w:jc w:val="center"/>
        </w:trPr>
        <w:tc>
          <w:tcPr>
            <w:tcW w:w="988" w:type="dxa"/>
            <w:vMerge/>
            <w:vAlign w:val="center"/>
          </w:tcPr>
          <w:p w14:paraId="6E022F2F" w14:textId="77777777" w:rsidR="00E16D38" w:rsidRPr="004A460F" w:rsidRDefault="00E16D38">
            <w:pPr>
              <w:rPr>
                <w:rFonts w:ascii="Times New Roman" w:eastAsia="仿宋_GB2312" w:hAnsi="Times New Roman" w:cs="Times New Roman"/>
                <w:szCs w:val="21"/>
              </w:rPr>
            </w:pPr>
          </w:p>
        </w:tc>
        <w:tc>
          <w:tcPr>
            <w:tcW w:w="1842" w:type="dxa"/>
            <w:vMerge/>
            <w:vAlign w:val="center"/>
          </w:tcPr>
          <w:p w14:paraId="64D922C5" w14:textId="77777777" w:rsidR="00E16D38" w:rsidRPr="004A460F" w:rsidRDefault="00E16D38">
            <w:pPr>
              <w:jc w:val="center"/>
              <w:rPr>
                <w:rFonts w:ascii="Times New Roman" w:eastAsia="仿宋_GB2312" w:hAnsi="Times New Roman" w:cs="Times New Roman"/>
                <w:szCs w:val="21"/>
              </w:rPr>
            </w:pPr>
          </w:p>
        </w:tc>
        <w:tc>
          <w:tcPr>
            <w:tcW w:w="1985" w:type="dxa"/>
            <w:vMerge/>
            <w:vAlign w:val="center"/>
          </w:tcPr>
          <w:p w14:paraId="7917D3C7" w14:textId="77777777" w:rsidR="00E16D38" w:rsidRPr="004A460F" w:rsidRDefault="00E16D38">
            <w:pPr>
              <w:jc w:val="left"/>
              <w:rPr>
                <w:rFonts w:ascii="Times New Roman" w:eastAsia="仿宋_GB2312" w:hAnsi="Times New Roman" w:cs="Times New Roman"/>
                <w:szCs w:val="21"/>
              </w:rPr>
            </w:pPr>
          </w:p>
        </w:tc>
        <w:tc>
          <w:tcPr>
            <w:tcW w:w="4438" w:type="dxa"/>
          </w:tcPr>
          <w:p w14:paraId="22246EEF" w14:textId="618E8A28"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提供调研所涉高速公路长隧道、隧道群路段勘察设计、运营等资料</w:t>
            </w:r>
          </w:p>
        </w:tc>
        <w:tc>
          <w:tcPr>
            <w:tcW w:w="2082" w:type="dxa"/>
            <w:vAlign w:val="center"/>
          </w:tcPr>
          <w:p w14:paraId="6AC08131" w14:textId="77777777" w:rsidR="00E16D38" w:rsidRPr="004A460F" w:rsidRDefault="00E16D38">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高速公路运营管理单位</w:t>
            </w:r>
          </w:p>
        </w:tc>
        <w:tc>
          <w:tcPr>
            <w:tcW w:w="1518" w:type="dxa"/>
            <w:vMerge/>
            <w:vAlign w:val="center"/>
          </w:tcPr>
          <w:p w14:paraId="762921BE" w14:textId="4D588F47" w:rsidR="00E16D38" w:rsidRPr="004A460F" w:rsidRDefault="00E16D38" w:rsidP="004A460F">
            <w:pPr>
              <w:jc w:val="center"/>
              <w:rPr>
                <w:rFonts w:ascii="Times New Roman" w:eastAsia="仿宋_GB2312" w:hAnsi="Times New Roman" w:cs="Times New Roman"/>
                <w:szCs w:val="21"/>
              </w:rPr>
            </w:pPr>
          </w:p>
        </w:tc>
        <w:tc>
          <w:tcPr>
            <w:tcW w:w="755" w:type="dxa"/>
            <w:vMerge/>
          </w:tcPr>
          <w:p w14:paraId="23007A46" w14:textId="77777777" w:rsidR="00E16D38" w:rsidRPr="004A460F" w:rsidRDefault="00E16D38">
            <w:pPr>
              <w:rPr>
                <w:rFonts w:ascii="Times New Roman" w:eastAsia="仿宋" w:hAnsi="Times New Roman" w:cs="Times New Roman"/>
                <w:szCs w:val="21"/>
              </w:rPr>
            </w:pPr>
          </w:p>
        </w:tc>
      </w:tr>
      <w:tr w:rsidR="00467D17" w:rsidRPr="004A460F" w14:paraId="5E428677" w14:textId="77777777" w:rsidTr="001142D1">
        <w:trPr>
          <w:trHeight w:val="78"/>
          <w:jc w:val="center"/>
        </w:trPr>
        <w:tc>
          <w:tcPr>
            <w:tcW w:w="988" w:type="dxa"/>
            <w:vMerge/>
            <w:vAlign w:val="center"/>
          </w:tcPr>
          <w:p w14:paraId="429D6861"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2BBA2F93"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20BFE82E" w14:textId="77777777" w:rsidR="00467D17" w:rsidRPr="004A460F" w:rsidRDefault="00467D17">
            <w:pPr>
              <w:jc w:val="left"/>
              <w:rPr>
                <w:rFonts w:ascii="Times New Roman" w:eastAsia="仿宋_GB2312" w:hAnsi="Times New Roman" w:cs="Times New Roman"/>
                <w:szCs w:val="21"/>
              </w:rPr>
            </w:pPr>
          </w:p>
        </w:tc>
        <w:tc>
          <w:tcPr>
            <w:tcW w:w="4438" w:type="dxa"/>
          </w:tcPr>
          <w:p w14:paraId="7D3AF503" w14:textId="345719B1"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负责文献调研和参与现场调研指导工作和提供技术支撑</w:t>
            </w:r>
          </w:p>
        </w:tc>
        <w:tc>
          <w:tcPr>
            <w:tcW w:w="2082" w:type="dxa"/>
            <w:vAlign w:val="center"/>
          </w:tcPr>
          <w:p w14:paraId="59D67F28"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同济大学</w:t>
            </w:r>
          </w:p>
        </w:tc>
        <w:tc>
          <w:tcPr>
            <w:tcW w:w="1518" w:type="dxa"/>
            <w:vMerge w:val="restart"/>
            <w:vAlign w:val="center"/>
          </w:tcPr>
          <w:p w14:paraId="14D9002B" w14:textId="0270B7D6" w:rsidR="00467D17" w:rsidRPr="004A460F" w:rsidRDefault="00467D17" w:rsidP="004A460F">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2020</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szCs w:val="21"/>
              </w:rPr>
              <w:t>1</w:t>
            </w:r>
            <w:r w:rsidRPr="004A460F">
              <w:rPr>
                <w:rFonts w:ascii="Times New Roman" w:eastAsia="仿宋_GB2312" w:hAnsi="Times New Roman" w:cs="Times New Roman" w:hint="eastAsia"/>
                <w:szCs w:val="21"/>
              </w:rPr>
              <w:t>2</w:t>
            </w:r>
            <w:r w:rsidRPr="004A460F">
              <w:rPr>
                <w:rFonts w:ascii="Times New Roman" w:eastAsia="仿宋_GB2312" w:hAnsi="Times New Roman" w:cs="Times New Roman" w:hint="eastAsia"/>
                <w:szCs w:val="21"/>
              </w:rPr>
              <w:t>月</w:t>
            </w:r>
          </w:p>
        </w:tc>
        <w:tc>
          <w:tcPr>
            <w:tcW w:w="755" w:type="dxa"/>
            <w:vMerge/>
          </w:tcPr>
          <w:p w14:paraId="63E834E8" w14:textId="77777777" w:rsidR="00467D17" w:rsidRPr="004A460F" w:rsidRDefault="00467D17">
            <w:pPr>
              <w:rPr>
                <w:rFonts w:ascii="Times New Roman" w:eastAsia="仿宋" w:hAnsi="Times New Roman" w:cs="Times New Roman"/>
                <w:szCs w:val="21"/>
              </w:rPr>
            </w:pPr>
          </w:p>
        </w:tc>
      </w:tr>
      <w:tr w:rsidR="00467D17" w:rsidRPr="004A460F" w14:paraId="567BD232" w14:textId="77777777" w:rsidTr="001142D1">
        <w:trPr>
          <w:trHeight w:val="78"/>
          <w:jc w:val="center"/>
        </w:trPr>
        <w:tc>
          <w:tcPr>
            <w:tcW w:w="988" w:type="dxa"/>
            <w:vMerge/>
            <w:vAlign w:val="center"/>
          </w:tcPr>
          <w:p w14:paraId="392D696F"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1E3297E0"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15F929F8" w14:textId="77777777" w:rsidR="00467D17" w:rsidRPr="004A460F" w:rsidRDefault="00467D17">
            <w:pPr>
              <w:jc w:val="left"/>
              <w:rPr>
                <w:rFonts w:ascii="Times New Roman" w:eastAsia="仿宋_GB2312" w:hAnsi="Times New Roman" w:cs="Times New Roman"/>
                <w:szCs w:val="21"/>
              </w:rPr>
            </w:pPr>
          </w:p>
        </w:tc>
        <w:tc>
          <w:tcPr>
            <w:tcW w:w="4438" w:type="dxa"/>
            <w:vAlign w:val="center"/>
          </w:tcPr>
          <w:p w14:paraId="12CBCE69" w14:textId="0C816A21"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对调研报告进行技术指导</w:t>
            </w:r>
          </w:p>
        </w:tc>
        <w:tc>
          <w:tcPr>
            <w:tcW w:w="2082" w:type="dxa"/>
            <w:vAlign w:val="center"/>
          </w:tcPr>
          <w:p w14:paraId="2FBA5847" w14:textId="1EF2C22F"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贵州省交通运输厅安监处</w:t>
            </w:r>
          </w:p>
        </w:tc>
        <w:tc>
          <w:tcPr>
            <w:tcW w:w="1518" w:type="dxa"/>
            <w:vMerge/>
            <w:vAlign w:val="center"/>
          </w:tcPr>
          <w:p w14:paraId="1AD9763C" w14:textId="6B438936" w:rsidR="00467D17" w:rsidRPr="004A460F" w:rsidRDefault="00467D17" w:rsidP="004A460F">
            <w:pPr>
              <w:jc w:val="center"/>
              <w:rPr>
                <w:rFonts w:ascii="Times New Roman" w:eastAsia="仿宋_GB2312" w:hAnsi="Times New Roman" w:cs="Times New Roman"/>
                <w:szCs w:val="21"/>
              </w:rPr>
            </w:pPr>
          </w:p>
        </w:tc>
        <w:tc>
          <w:tcPr>
            <w:tcW w:w="755" w:type="dxa"/>
            <w:vMerge/>
          </w:tcPr>
          <w:p w14:paraId="2399987E" w14:textId="77777777" w:rsidR="00467D17" w:rsidRPr="004A460F" w:rsidRDefault="00467D17">
            <w:pPr>
              <w:rPr>
                <w:rFonts w:ascii="Times New Roman" w:eastAsia="仿宋" w:hAnsi="Times New Roman" w:cs="Times New Roman"/>
                <w:szCs w:val="21"/>
              </w:rPr>
            </w:pPr>
          </w:p>
        </w:tc>
      </w:tr>
      <w:tr w:rsidR="00986F5A" w:rsidRPr="004A460F" w14:paraId="3789C712" w14:textId="77777777" w:rsidTr="001142D1">
        <w:trPr>
          <w:trHeight w:val="312"/>
          <w:jc w:val="center"/>
        </w:trPr>
        <w:tc>
          <w:tcPr>
            <w:tcW w:w="988" w:type="dxa"/>
            <w:vMerge w:val="restart"/>
            <w:vAlign w:val="center"/>
          </w:tcPr>
          <w:p w14:paraId="673B9962" w14:textId="178B5EA9" w:rsidR="00986F5A" w:rsidRPr="004A460F" w:rsidRDefault="00986F5A" w:rsidP="001142D1">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02</w:t>
            </w:r>
          </w:p>
        </w:tc>
        <w:tc>
          <w:tcPr>
            <w:tcW w:w="1842" w:type="dxa"/>
            <w:vMerge w:val="restart"/>
            <w:vAlign w:val="center"/>
          </w:tcPr>
          <w:p w14:paraId="747840E8" w14:textId="77777777" w:rsidR="00986F5A" w:rsidRPr="004A460F" w:rsidRDefault="00986F5A">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《贵州省长隧道（隧道群）火灾</w:t>
            </w:r>
            <w:r w:rsidRPr="004A460F">
              <w:rPr>
                <w:rFonts w:ascii="Times New Roman" w:eastAsia="仿宋_GB2312" w:hAnsi="Times New Roman" w:cs="Times New Roman" w:hint="eastAsia"/>
                <w:szCs w:val="21"/>
              </w:rPr>
              <w:lastRenderedPageBreak/>
              <w:t>风险等级评估及高风险隧道评定标准》</w:t>
            </w:r>
          </w:p>
        </w:tc>
        <w:tc>
          <w:tcPr>
            <w:tcW w:w="1985" w:type="dxa"/>
            <w:vMerge w:val="restart"/>
            <w:vAlign w:val="center"/>
          </w:tcPr>
          <w:p w14:paraId="445EEB3C"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lastRenderedPageBreak/>
              <w:t>编制《贵州省长隧道（隧道群）火灾</w:t>
            </w:r>
            <w:r w:rsidRPr="004A460F">
              <w:rPr>
                <w:rFonts w:ascii="Times New Roman" w:eastAsia="仿宋_GB2312" w:hAnsi="Times New Roman" w:cs="Times New Roman" w:hint="eastAsia"/>
                <w:szCs w:val="21"/>
              </w:rPr>
              <w:lastRenderedPageBreak/>
              <w:t>风险等级评估及高风险隧道评定标准》</w:t>
            </w:r>
          </w:p>
        </w:tc>
        <w:tc>
          <w:tcPr>
            <w:tcW w:w="4438" w:type="dxa"/>
          </w:tcPr>
          <w:p w14:paraId="08732675" w14:textId="5BD12AC2"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lastRenderedPageBreak/>
              <w:t>负责确定高速公路示范工程（隧道），统筹推进示范工程的实施</w:t>
            </w:r>
          </w:p>
        </w:tc>
        <w:tc>
          <w:tcPr>
            <w:tcW w:w="2082" w:type="dxa"/>
            <w:vAlign w:val="center"/>
          </w:tcPr>
          <w:p w14:paraId="4496F8D2"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贵州省交通运输厅安监处</w:t>
            </w:r>
          </w:p>
        </w:tc>
        <w:tc>
          <w:tcPr>
            <w:tcW w:w="1518" w:type="dxa"/>
            <w:vAlign w:val="center"/>
          </w:tcPr>
          <w:p w14:paraId="6ED47178" w14:textId="77777777" w:rsidR="00986F5A" w:rsidRPr="004A460F" w:rsidRDefault="00986F5A" w:rsidP="004A460F">
            <w:pPr>
              <w:jc w:val="center"/>
              <w:rPr>
                <w:rFonts w:ascii="Times New Roman" w:eastAsia="仿宋_GB2312" w:hAnsi="Times New Roman" w:cs="Times New Roman"/>
                <w:szCs w:val="21"/>
              </w:rPr>
            </w:pPr>
            <w:r w:rsidRPr="004A460F">
              <w:rPr>
                <w:rFonts w:ascii="Times New Roman" w:eastAsia="仿宋_GB2312" w:hAnsi="Times New Roman" w:cs="Times New Roman"/>
                <w:szCs w:val="21"/>
              </w:rPr>
              <w:t>2021</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hint="eastAsia"/>
                <w:szCs w:val="21"/>
              </w:rPr>
              <w:t>3</w:t>
            </w:r>
            <w:r w:rsidRPr="004A460F">
              <w:rPr>
                <w:rFonts w:ascii="Times New Roman" w:eastAsia="仿宋_GB2312" w:hAnsi="Times New Roman" w:cs="Times New Roman" w:hint="eastAsia"/>
                <w:szCs w:val="21"/>
              </w:rPr>
              <w:t>月</w:t>
            </w:r>
          </w:p>
        </w:tc>
        <w:tc>
          <w:tcPr>
            <w:tcW w:w="755" w:type="dxa"/>
            <w:vMerge w:val="restart"/>
          </w:tcPr>
          <w:p w14:paraId="6711F8FC" w14:textId="77777777" w:rsidR="00986F5A" w:rsidRPr="004A460F" w:rsidRDefault="00986F5A">
            <w:pPr>
              <w:rPr>
                <w:rFonts w:ascii="Times New Roman" w:eastAsia="仿宋" w:hAnsi="Times New Roman" w:cs="Times New Roman"/>
                <w:szCs w:val="21"/>
              </w:rPr>
            </w:pPr>
          </w:p>
        </w:tc>
      </w:tr>
      <w:tr w:rsidR="00467D17" w:rsidRPr="004A460F" w14:paraId="0EC037FA" w14:textId="77777777" w:rsidTr="001142D1">
        <w:trPr>
          <w:trHeight w:val="312"/>
          <w:jc w:val="center"/>
        </w:trPr>
        <w:tc>
          <w:tcPr>
            <w:tcW w:w="988" w:type="dxa"/>
            <w:vMerge/>
            <w:vAlign w:val="center"/>
          </w:tcPr>
          <w:p w14:paraId="3BA6CA1E"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08A4ACCE"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30860E63" w14:textId="77777777" w:rsidR="00467D17" w:rsidRPr="004A460F" w:rsidRDefault="00467D17">
            <w:pPr>
              <w:jc w:val="left"/>
              <w:rPr>
                <w:rFonts w:ascii="Times New Roman" w:eastAsia="仿宋_GB2312" w:hAnsi="Times New Roman" w:cs="Times New Roman"/>
                <w:szCs w:val="21"/>
              </w:rPr>
            </w:pPr>
          </w:p>
        </w:tc>
        <w:tc>
          <w:tcPr>
            <w:tcW w:w="4438" w:type="dxa"/>
          </w:tcPr>
          <w:p w14:paraId="21E2C49B" w14:textId="02624C3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负责审查隧道火灾应急救援影响指标及风险因素等，规范隧道风险等级划分标准</w:t>
            </w:r>
          </w:p>
        </w:tc>
        <w:tc>
          <w:tcPr>
            <w:tcW w:w="2082" w:type="dxa"/>
            <w:vAlign w:val="center"/>
          </w:tcPr>
          <w:p w14:paraId="139D4394"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restart"/>
            <w:vAlign w:val="center"/>
          </w:tcPr>
          <w:p w14:paraId="1336535E" w14:textId="593FE658" w:rsidR="00467D17" w:rsidRPr="004A460F" w:rsidRDefault="00467D17" w:rsidP="004A460F">
            <w:pPr>
              <w:jc w:val="center"/>
              <w:rPr>
                <w:rFonts w:ascii="Times New Roman" w:eastAsia="仿宋_GB2312" w:hAnsi="Times New Roman" w:cs="Times New Roman"/>
                <w:szCs w:val="21"/>
              </w:rPr>
            </w:pPr>
            <w:r w:rsidRPr="004A460F">
              <w:rPr>
                <w:rFonts w:ascii="Times New Roman" w:eastAsia="仿宋_GB2312" w:hAnsi="Times New Roman" w:cs="Times New Roman"/>
                <w:szCs w:val="21"/>
              </w:rPr>
              <w:t>2021</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hint="eastAsia"/>
                <w:szCs w:val="21"/>
              </w:rPr>
              <w:t>3</w:t>
            </w:r>
            <w:r w:rsidRPr="004A460F">
              <w:rPr>
                <w:rFonts w:ascii="Times New Roman" w:eastAsia="仿宋_GB2312" w:hAnsi="Times New Roman" w:cs="Times New Roman" w:hint="eastAsia"/>
                <w:szCs w:val="21"/>
              </w:rPr>
              <w:t>月</w:t>
            </w:r>
          </w:p>
        </w:tc>
        <w:tc>
          <w:tcPr>
            <w:tcW w:w="755" w:type="dxa"/>
            <w:vMerge/>
          </w:tcPr>
          <w:p w14:paraId="26290562" w14:textId="77777777" w:rsidR="00467D17" w:rsidRPr="004A460F" w:rsidRDefault="00467D17">
            <w:pPr>
              <w:rPr>
                <w:rFonts w:ascii="Times New Roman" w:eastAsia="仿宋" w:hAnsi="Times New Roman" w:cs="Times New Roman"/>
                <w:szCs w:val="21"/>
              </w:rPr>
            </w:pPr>
          </w:p>
        </w:tc>
      </w:tr>
      <w:tr w:rsidR="00467D17" w:rsidRPr="004A460F" w14:paraId="29B62CC4" w14:textId="77777777" w:rsidTr="001142D1">
        <w:trPr>
          <w:trHeight w:val="312"/>
          <w:jc w:val="center"/>
        </w:trPr>
        <w:tc>
          <w:tcPr>
            <w:tcW w:w="988" w:type="dxa"/>
            <w:vMerge/>
            <w:vAlign w:val="center"/>
          </w:tcPr>
          <w:p w14:paraId="7F302E36"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7669B6E3"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509A2A9C" w14:textId="77777777" w:rsidR="00467D17" w:rsidRPr="004A460F" w:rsidRDefault="00467D17">
            <w:pPr>
              <w:jc w:val="left"/>
              <w:rPr>
                <w:rFonts w:ascii="Times New Roman" w:eastAsia="仿宋_GB2312" w:hAnsi="Times New Roman" w:cs="Times New Roman"/>
                <w:szCs w:val="21"/>
              </w:rPr>
            </w:pPr>
          </w:p>
        </w:tc>
        <w:tc>
          <w:tcPr>
            <w:tcW w:w="4438" w:type="dxa"/>
          </w:tcPr>
          <w:p w14:paraId="45617E29" w14:textId="10129780"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建立长大隧道与隧道群风险分级标准和评价方法；统筹评定标准的编制工作</w:t>
            </w:r>
          </w:p>
        </w:tc>
        <w:tc>
          <w:tcPr>
            <w:tcW w:w="2082" w:type="dxa"/>
            <w:vAlign w:val="center"/>
          </w:tcPr>
          <w:p w14:paraId="4831BC6B"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ign w:val="center"/>
          </w:tcPr>
          <w:p w14:paraId="37162053" w14:textId="2DE8DBAA" w:rsidR="00467D17" w:rsidRPr="004A460F" w:rsidRDefault="00467D17" w:rsidP="004A460F">
            <w:pPr>
              <w:jc w:val="center"/>
              <w:rPr>
                <w:rFonts w:ascii="Times New Roman" w:eastAsia="仿宋_GB2312" w:hAnsi="Times New Roman" w:cs="Times New Roman"/>
                <w:szCs w:val="21"/>
              </w:rPr>
            </w:pPr>
          </w:p>
        </w:tc>
        <w:tc>
          <w:tcPr>
            <w:tcW w:w="755" w:type="dxa"/>
            <w:vMerge/>
          </w:tcPr>
          <w:p w14:paraId="66E2E69E" w14:textId="77777777" w:rsidR="00467D17" w:rsidRPr="004A460F" w:rsidRDefault="00467D17">
            <w:pPr>
              <w:rPr>
                <w:rFonts w:ascii="Times New Roman" w:eastAsia="仿宋" w:hAnsi="Times New Roman" w:cs="Times New Roman"/>
                <w:szCs w:val="21"/>
              </w:rPr>
            </w:pPr>
          </w:p>
        </w:tc>
      </w:tr>
      <w:tr w:rsidR="00467D17" w:rsidRPr="004A460F" w14:paraId="72A3542C" w14:textId="77777777" w:rsidTr="001142D1">
        <w:trPr>
          <w:trHeight w:val="312"/>
          <w:jc w:val="center"/>
        </w:trPr>
        <w:tc>
          <w:tcPr>
            <w:tcW w:w="988" w:type="dxa"/>
            <w:vMerge/>
            <w:vAlign w:val="center"/>
          </w:tcPr>
          <w:p w14:paraId="4CE02E39"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4F5A2470"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5034AD76" w14:textId="77777777" w:rsidR="00467D17" w:rsidRPr="004A460F" w:rsidRDefault="00467D17">
            <w:pPr>
              <w:jc w:val="left"/>
              <w:rPr>
                <w:rFonts w:ascii="Times New Roman" w:eastAsia="仿宋_GB2312" w:hAnsi="Times New Roman" w:cs="Times New Roman"/>
                <w:szCs w:val="21"/>
              </w:rPr>
            </w:pPr>
          </w:p>
        </w:tc>
        <w:tc>
          <w:tcPr>
            <w:tcW w:w="4438" w:type="dxa"/>
          </w:tcPr>
          <w:p w14:paraId="0FEF5A5E" w14:textId="344AC1D9"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编制《贵州省长隧道（隧道群）火灾风险等级评估及高风险隧道评定标准》</w:t>
            </w:r>
          </w:p>
        </w:tc>
        <w:tc>
          <w:tcPr>
            <w:tcW w:w="2082" w:type="dxa"/>
            <w:vAlign w:val="center"/>
          </w:tcPr>
          <w:p w14:paraId="6C6A7B19"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同济大学</w:t>
            </w:r>
          </w:p>
        </w:tc>
        <w:tc>
          <w:tcPr>
            <w:tcW w:w="1518" w:type="dxa"/>
            <w:vMerge/>
            <w:vAlign w:val="center"/>
          </w:tcPr>
          <w:p w14:paraId="4C015BB4" w14:textId="51E5280B" w:rsidR="00467D17" w:rsidRPr="004A460F" w:rsidRDefault="00467D17" w:rsidP="004A460F">
            <w:pPr>
              <w:jc w:val="center"/>
              <w:rPr>
                <w:rFonts w:ascii="Times New Roman" w:eastAsia="仿宋_GB2312" w:hAnsi="Times New Roman" w:cs="Times New Roman"/>
                <w:szCs w:val="21"/>
              </w:rPr>
            </w:pPr>
          </w:p>
        </w:tc>
        <w:tc>
          <w:tcPr>
            <w:tcW w:w="755" w:type="dxa"/>
            <w:vMerge/>
          </w:tcPr>
          <w:p w14:paraId="6B27D856" w14:textId="77777777" w:rsidR="00467D17" w:rsidRPr="004A460F" w:rsidRDefault="00467D17">
            <w:pPr>
              <w:rPr>
                <w:rFonts w:ascii="Times New Roman" w:eastAsia="仿宋" w:hAnsi="Times New Roman" w:cs="Times New Roman"/>
                <w:szCs w:val="21"/>
              </w:rPr>
            </w:pPr>
          </w:p>
        </w:tc>
      </w:tr>
      <w:tr w:rsidR="00467D17" w:rsidRPr="004A460F" w14:paraId="12F8C1A4" w14:textId="77777777" w:rsidTr="001142D1">
        <w:trPr>
          <w:trHeight w:val="312"/>
          <w:jc w:val="center"/>
        </w:trPr>
        <w:tc>
          <w:tcPr>
            <w:tcW w:w="988" w:type="dxa"/>
            <w:vMerge/>
            <w:vAlign w:val="center"/>
          </w:tcPr>
          <w:p w14:paraId="7EE122C7"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1E0023CE"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066A64E4" w14:textId="77777777" w:rsidR="00467D17" w:rsidRPr="004A460F" w:rsidRDefault="00467D17">
            <w:pPr>
              <w:jc w:val="left"/>
              <w:rPr>
                <w:rFonts w:ascii="Times New Roman" w:eastAsia="仿宋_GB2312" w:hAnsi="Times New Roman" w:cs="Times New Roman"/>
                <w:szCs w:val="21"/>
              </w:rPr>
            </w:pPr>
          </w:p>
        </w:tc>
        <w:tc>
          <w:tcPr>
            <w:tcW w:w="4438" w:type="dxa"/>
          </w:tcPr>
          <w:p w14:paraId="4E259619" w14:textId="77777777" w:rsidR="00467D17" w:rsidRDefault="00467D17">
            <w:pPr>
              <w:jc w:val="left"/>
              <w:rPr>
                <w:rFonts w:ascii="Times New Roman" w:eastAsia="仿宋_GB2312" w:hAnsi="Times New Roman" w:cs="Times New Roman"/>
                <w:szCs w:val="21"/>
              </w:rPr>
            </w:pPr>
          </w:p>
          <w:p w14:paraId="3AAD2425" w14:textId="75E0DA5A"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确定高速公路示范工程（隧道），按照优选方案组织实施</w:t>
            </w:r>
          </w:p>
        </w:tc>
        <w:tc>
          <w:tcPr>
            <w:tcW w:w="2082" w:type="dxa"/>
            <w:vAlign w:val="center"/>
          </w:tcPr>
          <w:p w14:paraId="1F506474"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贵州省公路开发有限责任公司、贵州交通建设集团有限公司</w:t>
            </w:r>
          </w:p>
        </w:tc>
        <w:tc>
          <w:tcPr>
            <w:tcW w:w="1518" w:type="dxa"/>
            <w:vMerge/>
            <w:vAlign w:val="center"/>
          </w:tcPr>
          <w:p w14:paraId="6A2A74C7" w14:textId="4D2A679A" w:rsidR="00467D17" w:rsidRPr="004A460F" w:rsidRDefault="00467D17" w:rsidP="004A460F">
            <w:pPr>
              <w:jc w:val="center"/>
              <w:rPr>
                <w:rFonts w:ascii="Times New Roman" w:eastAsia="仿宋_GB2312" w:hAnsi="Times New Roman" w:cs="Times New Roman"/>
                <w:szCs w:val="21"/>
              </w:rPr>
            </w:pPr>
          </w:p>
        </w:tc>
        <w:tc>
          <w:tcPr>
            <w:tcW w:w="755" w:type="dxa"/>
            <w:vMerge/>
          </w:tcPr>
          <w:p w14:paraId="79CEF0CC" w14:textId="77777777" w:rsidR="00467D17" w:rsidRPr="004A460F" w:rsidRDefault="00467D17">
            <w:pPr>
              <w:rPr>
                <w:rFonts w:ascii="Times New Roman" w:eastAsia="仿宋" w:hAnsi="Times New Roman" w:cs="Times New Roman"/>
                <w:szCs w:val="21"/>
              </w:rPr>
            </w:pPr>
          </w:p>
        </w:tc>
      </w:tr>
      <w:tr w:rsidR="00986F5A" w:rsidRPr="004A460F" w14:paraId="382EAE1B" w14:textId="77777777" w:rsidTr="001142D1">
        <w:trPr>
          <w:trHeight w:val="312"/>
          <w:jc w:val="center"/>
        </w:trPr>
        <w:tc>
          <w:tcPr>
            <w:tcW w:w="988" w:type="dxa"/>
            <w:vMerge w:val="restart"/>
            <w:vAlign w:val="center"/>
          </w:tcPr>
          <w:p w14:paraId="6C296A0C" w14:textId="2D2E99D5" w:rsidR="00986F5A" w:rsidRPr="004A460F" w:rsidRDefault="00986F5A" w:rsidP="001142D1">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03</w:t>
            </w:r>
          </w:p>
        </w:tc>
        <w:tc>
          <w:tcPr>
            <w:tcW w:w="1842" w:type="dxa"/>
            <w:vMerge w:val="restart"/>
            <w:vAlign w:val="center"/>
          </w:tcPr>
          <w:p w14:paraId="0BD6346A" w14:textId="77777777" w:rsidR="00986F5A" w:rsidRPr="004A460F" w:rsidRDefault="00986F5A">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《贵州省高速公路长隧道（隧道群）火灾应急逃生技术方案》</w:t>
            </w:r>
          </w:p>
        </w:tc>
        <w:tc>
          <w:tcPr>
            <w:tcW w:w="1985" w:type="dxa"/>
            <w:vMerge w:val="restart"/>
            <w:vAlign w:val="center"/>
          </w:tcPr>
          <w:p w14:paraId="33A58945"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编制《贵州省高速公路长隧道（隧道群）火灾应急逃生技术方案》</w:t>
            </w:r>
          </w:p>
        </w:tc>
        <w:tc>
          <w:tcPr>
            <w:tcW w:w="4438" w:type="dxa"/>
          </w:tcPr>
          <w:p w14:paraId="708FEFD5" w14:textId="12FC0A09"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统筹编制《贵州省高速公路长隧道（隧道群）火灾应急逃生技术方案》，负责示范工程的实施工作，编制依托（示范）工程项目实施方案</w:t>
            </w:r>
          </w:p>
        </w:tc>
        <w:tc>
          <w:tcPr>
            <w:tcW w:w="2082" w:type="dxa"/>
            <w:vAlign w:val="center"/>
          </w:tcPr>
          <w:p w14:paraId="5CF0C16D"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restart"/>
            <w:vAlign w:val="center"/>
          </w:tcPr>
          <w:p w14:paraId="1B3966F7" w14:textId="77777777" w:rsidR="00986F5A" w:rsidRPr="004A460F" w:rsidRDefault="00986F5A" w:rsidP="004A460F">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2021</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hint="eastAsia"/>
                <w:szCs w:val="21"/>
              </w:rPr>
              <w:t>6</w:t>
            </w:r>
            <w:r w:rsidRPr="004A460F">
              <w:rPr>
                <w:rFonts w:ascii="Times New Roman" w:eastAsia="仿宋_GB2312" w:hAnsi="Times New Roman" w:cs="Times New Roman" w:hint="eastAsia"/>
                <w:szCs w:val="21"/>
              </w:rPr>
              <w:t>月</w:t>
            </w:r>
          </w:p>
        </w:tc>
        <w:tc>
          <w:tcPr>
            <w:tcW w:w="755" w:type="dxa"/>
            <w:vMerge w:val="restart"/>
          </w:tcPr>
          <w:p w14:paraId="042FC895" w14:textId="77777777" w:rsidR="00986F5A" w:rsidRPr="004A460F" w:rsidRDefault="00986F5A">
            <w:pPr>
              <w:rPr>
                <w:rFonts w:ascii="Times New Roman" w:eastAsia="仿宋" w:hAnsi="Times New Roman" w:cs="Times New Roman"/>
                <w:szCs w:val="21"/>
              </w:rPr>
            </w:pPr>
          </w:p>
        </w:tc>
      </w:tr>
      <w:tr w:rsidR="00986F5A" w:rsidRPr="004A460F" w14:paraId="5A994BDA" w14:textId="77777777" w:rsidTr="001142D1">
        <w:trPr>
          <w:trHeight w:val="311"/>
          <w:jc w:val="center"/>
        </w:trPr>
        <w:tc>
          <w:tcPr>
            <w:tcW w:w="988" w:type="dxa"/>
            <w:vMerge/>
            <w:vAlign w:val="center"/>
          </w:tcPr>
          <w:p w14:paraId="71DA2190" w14:textId="77777777" w:rsidR="00986F5A" w:rsidRPr="004A460F" w:rsidRDefault="00986F5A">
            <w:pPr>
              <w:rPr>
                <w:rFonts w:ascii="Times New Roman" w:eastAsia="仿宋_GB2312" w:hAnsi="Times New Roman" w:cs="Times New Roman"/>
                <w:szCs w:val="21"/>
              </w:rPr>
            </w:pPr>
          </w:p>
        </w:tc>
        <w:tc>
          <w:tcPr>
            <w:tcW w:w="1842" w:type="dxa"/>
            <w:vMerge/>
            <w:vAlign w:val="center"/>
          </w:tcPr>
          <w:p w14:paraId="584696C2" w14:textId="77777777" w:rsidR="00986F5A" w:rsidRPr="004A460F" w:rsidRDefault="00986F5A">
            <w:pPr>
              <w:jc w:val="center"/>
              <w:rPr>
                <w:rFonts w:ascii="Times New Roman" w:eastAsia="仿宋_GB2312" w:hAnsi="Times New Roman" w:cs="Times New Roman"/>
                <w:szCs w:val="21"/>
              </w:rPr>
            </w:pPr>
          </w:p>
        </w:tc>
        <w:tc>
          <w:tcPr>
            <w:tcW w:w="1985" w:type="dxa"/>
            <w:vMerge/>
            <w:vAlign w:val="center"/>
          </w:tcPr>
          <w:p w14:paraId="27127DA6" w14:textId="77777777" w:rsidR="00986F5A" w:rsidRPr="004A460F" w:rsidRDefault="00986F5A">
            <w:pPr>
              <w:jc w:val="left"/>
              <w:rPr>
                <w:rFonts w:ascii="Times New Roman" w:eastAsia="仿宋_GB2312" w:hAnsi="Times New Roman" w:cs="Times New Roman"/>
                <w:szCs w:val="21"/>
              </w:rPr>
            </w:pPr>
          </w:p>
        </w:tc>
        <w:tc>
          <w:tcPr>
            <w:tcW w:w="4438" w:type="dxa"/>
          </w:tcPr>
          <w:p w14:paraId="0B6B15BC" w14:textId="6A19C3A6"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负责提供《贵州省高速公路长隧道（隧道群）火灾应急逃生技术方案》</w:t>
            </w:r>
          </w:p>
        </w:tc>
        <w:tc>
          <w:tcPr>
            <w:tcW w:w="2082" w:type="dxa"/>
            <w:vAlign w:val="center"/>
          </w:tcPr>
          <w:p w14:paraId="262D8B44"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同济大学</w:t>
            </w:r>
          </w:p>
        </w:tc>
        <w:tc>
          <w:tcPr>
            <w:tcW w:w="1518" w:type="dxa"/>
            <w:vMerge/>
            <w:vAlign w:val="center"/>
          </w:tcPr>
          <w:p w14:paraId="3C446B7F" w14:textId="77777777" w:rsidR="00986F5A" w:rsidRPr="004A460F" w:rsidRDefault="00986F5A" w:rsidP="004A460F">
            <w:pPr>
              <w:jc w:val="center"/>
              <w:rPr>
                <w:rFonts w:ascii="Times New Roman" w:eastAsia="仿宋_GB2312" w:hAnsi="Times New Roman" w:cs="Times New Roman"/>
                <w:szCs w:val="21"/>
              </w:rPr>
            </w:pPr>
          </w:p>
        </w:tc>
        <w:tc>
          <w:tcPr>
            <w:tcW w:w="755" w:type="dxa"/>
            <w:vMerge/>
          </w:tcPr>
          <w:p w14:paraId="27DCBF08" w14:textId="77777777" w:rsidR="00986F5A" w:rsidRPr="004A460F" w:rsidRDefault="00986F5A">
            <w:pPr>
              <w:rPr>
                <w:rFonts w:ascii="Times New Roman" w:eastAsia="仿宋" w:hAnsi="Times New Roman" w:cs="Times New Roman"/>
                <w:szCs w:val="21"/>
              </w:rPr>
            </w:pPr>
          </w:p>
        </w:tc>
      </w:tr>
      <w:tr w:rsidR="00986F5A" w:rsidRPr="004A460F" w14:paraId="43683A63" w14:textId="77777777" w:rsidTr="001142D1">
        <w:trPr>
          <w:trHeight w:val="311"/>
          <w:jc w:val="center"/>
        </w:trPr>
        <w:tc>
          <w:tcPr>
            <w:tcW w:w="988" w:type="dxa"/>
            <w:vMerge/>
            <w:vAlign w:val="center"/>
          </w:tcPr>
          <w:p w14:paraId="45FFE201" w14:textId="77777777" w:rsidR="00986F5A" w:rsidRPr="004A460F" w:rsidRDefault="00986F5A">
            <w:pPr>
              <w:rPr>
                <w:rFonts w:ascii="Times New Roman" w:eastAsia="仿宋_GB2312" w:hAnsi="Times New Roman" w:cs="Times New Roman"/>
                <w:szCs w:val="21"/>
              </w:rPr>
            </w:pPr>
          </w:p>
        </w:tc>
        <w:tc>
          <w:tcPr>
            <w:tcW w:w="1842" w:type="dxa"/>
            <w:vMerge/>
            <w:vAlign w:val="center"/>
          </w:tcPr>
          <w:p w14:paraId="048E2B37" w14:textId="77777777" w:rsidR="00986F5A" w:rsidRPr="004A460F" w:rsidRDefault="00986F5A">
            <w:pPr>
              <w:jc w:val="center"/>
              <w:rPr>
                <w:rFonts w:ascii="Times New Roman" w:eastAsia="仿宋_GB2312" w:hAnsi="Times New Roman" w:cs="Times New Roman"/>
                <w:szCs w:val="21"/>
              </w:rPr>
            </w:pPr>
          </w:p>
        </w:tc>
        <w:tc>
          <w:tcPr>
            <w:tcW w:w="1985" w:type="dxa"/>
            <w:vMerge/>
            <w:vAlign w:val="center"/>
          </w:tcPr>
          <w:p w14:paraId="5D1C9134" w14:textId="77777777" w:rsidR="00986F5A" w:rsidRPr="004A460F" w:rsidRDefault="00986F5A">
            <w:pPr>
              <w:jc w:val="left"/>
              <w:rPr>
                <w:rFonts w:ascii="Times New Roman" w:eastAsia="仿宋_GB2312" w:hAnsi="Times New Roman" w:cs="Times New Roman"/>
                <w:szCs w:val="21"/>
              </w:rPr>
            </w:pPr>
          </w:p>
        </w:tc>
        <w:tc>
          <w:tcPr>
            <w:tcW w:w="4438" w:type="dxa"/>
          </w:tcPr>
          <w:p w14:paraId="0CCB45E8" w14:textId="77777777" w:rsidR="00986F5A" w:rsidRDefault="00986F5A">
            <w:pPr>
              <w:jc w:val="left"/>
              <w:rPr>
                <w:rFonts w:ascii="Times New Roman" w:eastAsia="仿宋_GB2312" w:hAnsi="Times New Roman" w:cs="Times New Roman"/>
                <w:szCs w:val="21"/>
              </w:rPr>
            </w:pPr>
          </w:p>
          <w:p w14:paraId="2BFB68E2" w14:textId="64402B55"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确定高速公路隧道示范工程，并组织示范工程的实施</w:t>
            </w:r>
          </w:p>
        </w:tc>
        <w:tc>
          <w:tcPr>
            <w:tcW w:w="2082" w:type="dxa"/>
            <w:vAlign w:val="center"/>
          </w:tcPr>
          <w:p w14:paraId="66F37CA4"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贵州省公路开发有限责任公司、贵州交通建设集团有限公司</w:t>
            </w:r>
          </w:p>
        </w:tc>
        <w:tc>
          <w:tcPr>
            <w:tcW w:w="1518" w:type="dxa"/>
            <w:vMerge/>
            <w:vAlign w:val="center"/>
          </w:tcPr>
          <w:p w14:paraId="260197EA" w14:textId="77777777" w:rsidR="00986F5A" w:rsidRPr="004A460F" w:rsidRDefault="00986F5A" w:rsidP="004A460F">
            <w:pPr>
              <w:jc w:val="center"/>
              <w:rPr>
                <w:rFonts w:ascii="Times New Roman" w:eastAsia="仿宋_GB2312" w:hAnsi="Times New Roman" w:cs="Times New Roman"/>
                <w:szCs w:val="21"/>
              </w:rPr>
            </w:pPr>
          </w:p>
        </w:tc>
        <w:tc>
          <w:tcPr>
            <w:tcW w:w="755" w:type="dxa"/>
            <w:vMerge/>
          </w:tcPr>
          <w:p w14:paraId="262DBAE9" w14:textId="77777777" w:rsidR="00986F5A" w:rsidRPr="004A460F" w:rsidRDefault="00986F5A">
            <w:pPr>
              <w:rPr>
                <w:rFonts w:ascii="Times New Roman" w:eastAsia="仿宋" w:hAnsi="Times New Roman" w:cs="Times New Roman"/>
                <w:szCs w:val="21"/>
              </w:rPr>
            </w:pPr>
          </w:p>
        </w:tc>
      </w:tr>
      <w:tr w:rsidR="00986F5A" w:rsidRPr="004A460F" w14:paraId="40A92A4C" w14:textId="77777777" w:rsidTr="001142D1">
        <w:trPr>
          <w:trHeight w:val="311"/>
          <w:jc w:val="center"/>
        </w:trPr>
        <w:tc>
          <w:tcPr>
            <w:tcW w:w="988" w:type="dxa"/>
            <w:vMerge/>
            <w:vAlign w:val="center"/>
          </w:tcPr>
          <w:p w14:paraId="1094B538" w14:textId="77777777" w:rsidR="00986F5A" w:rsidRPr="004A460F" w:rsidRDefault="00986F5A">
            <w:pPr>
              <w:rPr>
                <w:rFonts w:ascii="Times New Roman" w:eastAsia="仿宋_GB2312" w:hAnsi="Times New Roman" w:cs="Times New Roman"/>
                <w:szCs w:val="21"/>
              </w:rPr>
            </w:pPr>
          </w:p>
        </w:tc>
        <w:tc>
          <w:tcPr>
            <w:tcW w:w="1842" w:type="dxa"/>
            <w:vMerge/>
            <w:vAlign w:val="center"/>
          </w:tcPr>
          <w:p w14:paraId="33F8E33C" w14:textId="77777777" w:rsidR="00986F5A" w:rsidRPr="004A460F" w:rsidRDefault="00986F5A">
            <w:pPr>
              <w:jc w:val="center"/>
              <w:rPr>
                <w:rFonts w:ascii="Times New Roman" w:eastAsia="仿宋_GB2312" w:hAnsi="Times New Roman" w:cs="Times New Roman"/>
                <w:szCs w:val="21"/>
              </w:rPr>
            </w:pPr>
          </w:p>
        </w:tc>
        <w:tc>
          <w:tcPr>
            <w:tcW w:w="1985" w:type="dxa"/>
            <w:vMerge/>
            <w:vAlign w:val="center"/>
          </w:tcPr>
          <w:p w14:paraId="6E324FFB" w14:textId="77777777" w:rsidR="00986F5A" w:rsidRPr="004A460F" w:rsidRDefault="00986F5A">
            <w:pPr>
              <w:jc w:val="left"/>
              <w:rPr>
                <w:rFonts w:ascii="Times New Roman" w:eastAsia="仿宋_GB2312" w:hAnsi="Times New Roman" w:cs="Times New Roman"/>
                <w:szCs w:val="21"/>
              </w:rPr>
            </w:pPr>
          </w:p>
        </w:tc>
        <w:tc>
          <w:tcPr>
            <w:tcW w:w="4438" w:type="dxa"/>
            <w:vAlign w:val="center"/>
          </w:tcPr>
          <w:p w14:paraId="1B335290" w14:textId="6D458994"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对逃生技术方案进行技术指导</w:t>
            </w:r>
          </w:p>
        </w:tc>
        <w:tc>
          <w:tcPr>
            <w:tcW w:w="2082" w:type="dxa"/>
            <w:vAlign w:val="center"/>
          </w:tcPr>
          <w:p w14:paraId="1AF313E4"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贵州省交通运输厅安监处、贵州省公安厅、贵州省应急管理厅、贵州省消防救援总队</w:t>
            </w:r>
          </w:p>
        </w:tc>
        <w:tc>
          <w:tcPr>
            <w:tcW w:w="1518" w:type="dxa"/>
            <w:vMerge/>
            <w:vAlign w:val="center"/>
          </w:tcPr>
          <w:p w14:paraId="7A4EC06E" w14:textId="77777777" w:rsidR="00986F5A" w:rsidRPr="004A460F" w:rsidRDefault="00986F5A" w:rsidP="004A460F">
            <w:pPr>
              <w:jc w:val="center"/>
              <w:rPr>
                <w:rFonts w:ascii="Times New Roman" w:eastAsia="仿宋_GB2312" w:hAnsi="Times New Roman" w:cs="Times New Roman"/>
                <w:szCs w:val="21"/>
              </w:rPr>
            </w:pPr>
          </w:p>
        </w:tc>
        <w:tc>
          <w:tcPr>
            <w:tcW w:w="755" w:type="dxa"/>
            <w:vMerge/>
          </w:tcPr>
          <w:p w14:paraId="3A393B6A" w14:textId="77777777" w:rsidR="00986F5A" w:rsidRPr="004A460F" w:rsidRDefault="00986F5A">
            <w:pPr>
              <w:rPr>
                <w:rFonts w:ascii="Times New Roman" w:eastAsia="仿宋" w:hAnsi="Times New Roman" w:cs="Times New Roman"/>
                <w:szCs w:val="21"/>
              </w:rPr>
            </w:pPr>
          </w:p>
        </w:tc>
      </w:tr>
      <w:tr w:rsidR="00986F5A" w:rsidRPr="004A460F" w14:paraId="5C2ADE6E" w14:textId="77777777" w:rsidTr="001142D1">
        <w:trPr>
          <w:trHeight w:val="210"/>
          <w:jc w:val="center"/>
        </w:trPr>
        <w:tc>
          <w:tcPr>
            <w:tcW w:w="988" w:type="dxa"/>
            <w:vMerge w:val="restart"/>
            <w:vAlign w:val="center"/>
          </w:tcPr>
          <w:p w14:paraId="34C888D1" w14:textId="77C7FE47" w:rsidR="00986F5A" w:rsidRPr="004A460F" w:rsidRDefault="00986F5A" w:rsidP="003B2269">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r>
              <w:rPr>
                <w:rFonts w:ascii="Times New Roman" w:eastAsia="仿宋_GB2312" w:hAnsi="Times New Roman" w:cs="Times New Roman"/>
                <w:szCs w:val="21"/>
              </w:rPr>
              <w:t>4</w:t>
            </w:r>
          </w:p>
        </w:tc>
        <w:tc>
          <w:tcPr>
            <w:tcW w:w="1842" w:type="dxa"/>
            <w:vMerge w:val="restart"/>
            <w:vAlign w:val="center"/>
          </w:tcPr>
          <w:p w14:paraId="0C358049" w14:textId="77777777" w:rsidR="00986F5A" w:rsidRPr="004A460F" w:rsidRDefault="00986F5A">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《高速公路长隧道（隧道群）火灾应急救援技术实施方案》</w:t>
            </w:r>
          </w:p>
        </w:tc>
        <w:tc>
          <w:tcPr>
            <w:tcW w:w="1985" w:type="dxa"/>
            <w:vMerge w:val="restart"/>
            <w:vAlign w:val="center"/>
          </w:tcPr>
          <w:p w14:paraId="7B87397F"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编制《高速公路长隧道（隧道群）火灾应急救援技术实施方案》</w:t>
            </w:r>
          </w:p>
        </w:tc>
        <w:tc>
          <w:tcPr>
            <w:tcW w:w="4438" w:type="dxa"/>
          </w:tcPr>
          <w:p w14:paraId="0DB5BA32" w14:textId="1FBBEABA"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统筹高速公路长隧道（隧道群）火灾应急救援技术体系的建立和运行管理，规范高速公路隧道火灾应急突发事件应急值守和指挥调度等工作</w:t>
            </w:r>
          </w:p>
        </w:tc>
        <w:tc>
          <w:tcPr>
            <w:tcW w:w="2082" w:type="dxa"/>
            <w:vAlign w:val="center"/>
          </w:tcPr>
          <w:p w14:paraId="0FB4C9CA"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贵州省交通运输厅安监处</w:t>
            </w:r>
          </w:p>
        </w:tc>
        <w:tc>
          <w:tcPr>
            <w:tcW w:w="1518" w:type="dxa"/>
            <w:vAlign w:val="center"/>
          </w:tcPr>
          <w:p w14:paraId="25ADF1A6" w14:textId="77777777" w:rsidR="00986F5A" w:rsidRPr="004A460F" w:rsidRDefault="00986F5A" w:rsidP="004A460F">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2021</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hint="eastAsia"/>
                <w:szCs w:val="21"/>
              </w:rPr>
              <w:t>6</w:t>
            </w:r>
            <w:r w:rsidRPr="004A460F">
              <w:rPr>
                <w:rFonts w:ascii="Times New Roman" w:eastAsia="仿宋_GB2312" w:hAnsi="Times New Roman" w:cs="Times New Roman" w:hint="eastAsia"/>
                <w:szCs w:val="21"/>
              </w:rPr>
              <w:t>月</w:t>
            </w:r>
          </w:p>
        </w:tc>
        <w:tc>
          <w:tcPr>
            <w:tcW w:w="755" w:type="dxa"/>
            <w:vMerge w:val="restart"/>
          </w:tcPr>
          <w:p w14:paraId="1D1C27AD" w14:textId="77777777" w:rsidR="00986F5A" w:rsidRPr="004A460F" w:rsidRDefault="00986F5A">
            <w:pPr>
              <w:rPr>
                <w:rFonts w:ascii="Times New Roman" w:eastAsia="仿宋" w:hAnsi="Times New Roman" w:cs="Times New Roman"/>
                <w:szCs w:val="21"/>
              </w:rPr>
            </w:pPr>
          </w:p>
        </w:tc>
      </w:tr>
      <w:tr w:rsidR="00467D17" w:rsidRPr="004A460F" w14:paraId="088774E8" w14:textId="77777777" w:rsidTr="001142D1">
        <w:trPr>
          <w:trHeight w:val="207"/>
          <w:jc w:val="center"/>
        </w:trPr>
        <w:tc>
          <w:tcPr>
            <w:tcW w:w="988" w:type="dxa"/>
            <w:vMerge/>
            <w:vAlign w:val="center"/>
          </w:tcPr>
          <w:p w14:paraId="73A3FFD8"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759AF228"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5448EFED" w14:textId="77777777" w:rsidR="00467D17" w:rsidRPr="004A460F" w:rsidRDefault="00467D17">
            <w:pPr>
              <w:jc w:val="left"/>
              <w:rPr>
                <w:rFonts w:ascii="Times New Roman" w:eastAsia="仿宋_GB2312" w:hAnsi="Times New Roman" w:cs="Times New Roman"/>
                <w:szCs w:val="21"/>
              </w:rPr>
            </w:pPr>
          </w:p>
        </w:tc>
        <w:tc>
          <w:tcPr>
            <w:tcW w:w="4438" w:type="dxa"/>
          </w:tcPr>
          <w:p w14:paraId="0D2939A2" w14:textId="0728B412"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负责统筹编制《高速公路长隧道（隧道群）火灾应急救援技术实施方案》，应急救援综合管理系统平台开发等，以及示范工程的实施工作</w:t>
            </w:r>
          </w:p>
        </w:tc>
        <w:tc>
          <w:tcPr>
            <w:tcW w:w="2082" w:type="dxa"/>
            <w:vAlign w:val="center"/>
          </w:tcPr>
          <w:p w14:paraId="0194A9DD"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restart"/>
            <w:vAlign w:val="center"/>
          </w:tcPr>
          <w:p w14:paraId="3F4524A1" w14:textId="33CD9E73" w:rsidR="00467D17" w:rsidRPr="004A460F" w:rsidRDefault="00467D17" w:rsidP="004A460F">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2021</w:t>
            </w:r>
            <w:r w:rsidRPr="004A460F">
              <w:rPr>
                <w:rFonts w:ascii="Times New Roman" w:eastAsia="仿宋_GB2312" w:hAnsi="Times New Roman" w:cs="Times New Roman" w:hint="eastAsia"/>
                <w:szCs w:val="21"/>
              </w:rPr>
              <w:t>年</w:t>
            </w:r>
            <w:r w:rsidRPr="004A460F">
              <w:rPr>
                <w:rFonts w:ascii="Times New Roman" w:eastAsia="仿宋_GB2312" w:hAnsi="Times New Roman" w:cs="Times New Roman" w:hint="eastAsia"/>
                <w:szCs w:val="21"/>
              </w:rPr>
              <w:t>6</w:t>
            </w:r>
            <w:r w:rsidRPr="004A460F">
              <w:rPr>
                <w:rFonts w:ascii="Times New Roman" w:eastAsia="仿宋_GB2312" w:hAnsi="Times New Roman" w:cs="Times New Roman" w:hint="eastAsia"/>
                <w:szCs w:val="21"/>
              </w:rPr>
              <w:t>月</w:t>
            </w:r>
          </w:p>
        </w:tc>
        <w:tc>
          <w:tcPr>
            <w:tcW w:w="755" w:type="dxa"/>
            <w:vMerge/>
          </w:tcPr>
          <w:p w14:paraId="5A9B07CF" w14:textId="77777777" w:rsidR="00467D17" w:rsidRPr="004A460F" w:rsidRDefault="00467D17">
            <w:pPr>
              <w:rPr>
                <w:rFonts w:ascii="Times New Roman" w:eastAsia="仿宋" w:hAnsi="Times New Roman" w:cs="Times New Roman"/>
                <w:szCs w:val="21"/>
              </w:rPr>
            </w:pPr>
          </w:p>
        </w:tc>
      </w:tr>
      <w:tr w:rsidR="00467D17" w:rsidRPr="004A460F" w14:paraId="6CC50D65" w14:textId="77777777" w:rsidTr="001142D1">
        <w:trPr>
          <w:trHeight w:val="207"/>
          <w:jc w:val="center"/>
        </w:trPr>
        <w:tc>
          <w:tcPr>
            <w:tcW w:w="988" w:type="dxa"/>
            <w:vMerge/>
            <w:vAlign w:val="center"/>
          </w:tcPr>
          <w:p w14:paraId="4F9CA08D"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46C82ADF"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08218B33" w14:textId="77777777" w:rsidR="00467D17" w:rsidRPr="004A460F" w:rsidRDefault="00467D17">
            <w:pPr>
              <w:jc w:val="left"/>
              <w:rPr>
                <w:rFonts w:ascii="Times New Roman" w:eastAsia="仿宋_GB2312" w:hAnsi="Times New Roman" w:cs="Times New Roman"/>
                <w:szCs w:val="21"/>
              </w:rPr>
            </w:pPr>
          </w:p>
        </w:tc>
        <w:tc>
          <w:tcPr>
            <w:tcW w:w="4438" w:type="dxa"/>
          </w:tcPr>
          <w:p w14:paraId="09E5E35F" w14:textId="3F90C97E"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负责火灾预防监测和预警技术支持，推进高速公路隧道火灾监测预警技术的应用</w:t>
            </w:r>
          </w:p>
        </w:tc>
        <w:tc>
          <w:tcPr>
            <w:tcW w:w="2082" w:type="dxa"/>
            <w:vAlign w:val="center"/>
          </w:tcPr>
          <w:p w14:paraId="53505DB2"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ign w:val="center"/>
          </w:tcPr>
          <w:p w14:paraId="4D27599E" w14:textId="48CB2169" w:rsidR="00467D17" w:rsidRPr="004A460F" w:rsidRDefault="00467D17" w:rsidP="004A460F">
            <w:pPr>
              <w:jc w:val="center"/>
              <w:rPr>
                <w:rFonts w:ascii="Times New Roman" w:eastAsia="仿宋_GB2312" w:hAnsi="Times New Roman" w:cs="Times New Roman"/>
                <w:szCs w:val="21"/>
              </w:rPr>
            </w:pPr>
          </w:p>
        </w:tc>
        <w:tc>
          <w:tcPr>
            <w:tcW w:w="755" w:type="dxa"/>
            <w:vMerge/>
          </w:tcPr>
          <w:p w14:paraId="79A5E813" w14:textId="77777777" w:rsidR="00467D17" w:rsidRPr="004A460F" w:rsidRDefault="00467D17">
            <w:pPr>
              <w:rPr>
                <w:rFonts w:ascii="Times New Roman" w:eastAsia="仿宋" w:hAnsi="Times New Roman" w:cs="Times New Roman"/>
                <w:szCs w:val="21"/>
              </w:rPr>
            </w:pPr>
          </w:p>
        </w:tc>
      </w:tr>
      <w:tr w:rsidR="00467D17" w:rsidRPr="004A460F" w14:paraId="64FB09BA" w14:textId="77777777" w:rsidTr="001142D1">
        <w:trPr>
          <w:trHeight w:val="207"/>
          <w:jc w:val="center"/>
        </w:trPr>
        <w:tc>
          <w:tcPr>
            <w:tcW w:w="988" w:type="dxa"/>
            <w:vMerge/>
            <w:vAlign w:val="center"/>
          </w:tcPr>
          <w:p w14:paraId="5E9FDC7E"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35DAB0E8"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21C173AC" w14:textId="77777777" w:rsidR="00467D17" w:rsidRPr="004A460F" w:rsidRDefault="00467D17">
            <w:pPr>
              <w:jc w:val="left"/>
              <w:rPr>
                <w:rFonts w:ascii="Times New Roman" w:eastAsia="仿宋_GB2312" w:hAnsi="Times New Roman" w:cs="Times New Roman"/>
                <w:szCs w:val="21"/>
              </w:rPr>
            </w:pPr>
          </w:p>
        </w:tc>
        <w:tc>
          <w:tcPr>
            <w:tcW w:w="4438" w:type="dxa"/>
          </w:tcPr>
          <w:p w14:paraId="157F5A97" w14:textId="308EAE08"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负责提供隧道火灾应急救援保障技术，编制《高速公路长隧道（隧道群）火灾应急救援技术指南》</w:t>
            </w:r>
          </w:p>
        </w:tc>
        <w:tc>
          <w:tcPr>
            <w:tcW w:w="2082" w:type="dxa"/>
            <w:vAlign w:val="center"/>
          </w:tcPr>
          <w:p w14:paraId="51C302CF"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同济大学</w:t>
            </w:r>
          </w:p>
        </w:tc>
        <w:tc>
          <w:tcPr>
            <w:tcW w:w="1518" w:type="dxa"/>
            <w:vMerge/>
            <w:vAlign w:val="center"/>
          </w:tcPr>
          <w:p w14:paraId="414FA2A1" w14:textId="4948FA8D" w:rsidR="00467D17" w:rsidRPr="004A460F" w:rsidRDefault="00467D17" w:rsidP="004A460F">
            <w:pPr>
              <w:jc w:val="center"/>
              <w:rPr>
                <w:rFonts w:ascii="Times New Roman" w:eastAsia="仿宋_GB2312" w:hAnsi="Times New Roman" w:cs="Times New Roman"/>
                <w:szCs w:val="21"/>
              </w:rPr>
            </w:pPr>
          </w:p>
        </w:tc>
        <w:tc>
          <w:tcPr>
            <w:tcW w:w="755" w:type="dxa"/>
            <w:vMerge/>
          </w:tcPr>
          <w:p w14:paraId="271ED5C1" w14:textId="77777777" w:rsidR="00467D17" w:rsidRPr="004A460F" w:rsidRDefault="00467D17">
            <w:pPr>
              <w:rPr>
                <w:rFonts w:ascii="Times New Roman" w:eastAsia="仿宋" w:hAnsi="Times New Roman" w:cs="Times New Roman"/>
                <w:szCs w:val="21"/>
              </w:rPr>
            </w:pPr>
          </w:p>
        </w:tc>
      </w:tr>
      <w:tr w:rsidR="00467D17" w:rsidRPr="004A460F" w14:paraId="522CEE98" w14:textId="77777777" w:rsidTr="001142D1">
        <w:trPr>
          <w:trHeight w:val="207"/>
          <w:jc w:val="center"/>
        </w:trPr>
        <w:tc>
          <w:tcPr>
            <w:tcW w:w="988" w:type="dxa"/>
            <w:vMerge/>
            <w:vAlign w:val="center"/>
          </w:tcPr>
          <w:p w14:paraId="0DB122C1"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5F8EF517"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0A5D6F4A" w14:textId="77777777" w:rsidR="00467D17" w:rsidRPr="004A460F" w:rsidRDefault="00467D17">
            <w:pPr>
              <w:jc w:val="left"/>
              <w:rPr>
                <w:rFonts w:ascii="Times New Roman" w:eastAsia="仿宋_GB2312" w:hAnsi="Times New Roman" w:cs="Times New Roman"/>
                <w:szCs w:val="21"/>
              </w:rPr>
            </w:pPr>
          </w:p>
        </w:tc>
        <w:tc>
          <w:tcPr>
            <w:tcW w:w="4438" w:type="dxa"/>
          </w:tcPr>
          <w:p w14:paraId="3D832DFE" w14:textId="6CB738C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确定运营高速公路示范工程（隧道），并组织示范工程的实施</w:t>
            </w:r>
          </w:p>
        </w:tc>
        <w:tc>
          <w:tcPr>
            <w:tcW w:w="2082" w:type="dxa"/>
            <w:vAlign w:val="center"/>
          </w:tcPr>
          <w:p w14:paraId="6C884762"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贵州交通建设集团有限公司</w:t>
            </w:r>
          </w:p>
        </w:tc>
        <w:tc>
          <w:tcPr>
            <w:tcW w:w="1518" w:type="dxa"/>
            <w:vMerge/>
            <w:vAlign w:val="center"/>
          </w:tcPr>
          <w:p w14:paraId="432759D6" w14:textId="0A5AACAF" w:rsidR="00467D17" w:rsidRPr="004A460F" w:rsidRDefault="00467D17" w:rsidP="004A460F">
            <w:pPr>
              <w:jc w:val="center"/>
              <w:rPr>
                <w:rFonts w:ascii="Times New Roman" w:eastAsia="仿宋_GB2312" w:hAnsi="Times New Roman" w:cs="Times New Roman"/>
                <w:szCs w:val="21"/>
              </w:rPr>
            </w:pPr>
          </w:p>
        </w:tc>
        <w:tc>
          <w:tcPr>
            <w:tcW w:w="755" w:type="dxa"/>
            <w:vMerge/>
          </w:tcPr>
          <w:p w14:paraId="57AE3B7C" w14:textId="77777777" w:rsidR="00467D17" w:rsidRPr="004A460F" w:rsidRDefault="00467D17">
            <w:pPr>
              <w:rPr>
                <w:rFonts w:ascii="Times New Roman" w:eastAsia="仿宋" w:hAnsi="Times New Roman" w:cs="Times New Roman"/>
                <w:szCs w:val="21"/>
              </w:rPr>
            </w:pPr>
          </w:p>
        </w:tc>
      </w:tr>
      <w:tr w:rsidR="00467D17" w:rsidRPr="004A460F" w14:paraId="5378EC45" w14:textId="77777777" w:rsidTr="001142D1">
        <w:trPr>
          <w:trHeight w:val="207"/>
          <w:jc w:val="center"/>
        </w:trPr>
        <w:tc>
          <w:tcPr>
            <w:tcW w:w="988" w:type="dxa"/>
            <w:vMerge/>
            <w:vAlign w:val="center"/>
          </w:tcPr>
          <w:p w14:paraId="20CA224D" w14:textId="77777777" w:rsidR="00467D17" w:rsidRPr="004A460F" w:rsidRDefault="00467D17">
            <w:pPr>
              <w:rPr>
                <w:rFonts w:ascii="Times New Roman" w:eastAsia="仿宋_GB2312" w:hAnsi="Times New Roman" w:cs="Times New Roman"/>
                <w:szCs w:val="21"/>
              </w:rPr>
            </w:pPr>
          </w:p>
        </w:tc>
        <w:tc>
          <w:tcPr>
            <w:tcW w:w="1842" w:type="dxa"/>
            <w:vMerge/>
            <w:vAlign w:val="center"/>
          </w:tcPr>
          <w:p w14:paraId="059298BA" w14:textId="77777777" w:rsidR="00467D17" w:rsidRPr="004A460F" w:rsidRDefault="00467D17">
            <w:pPr>
              <w:jc w:val="center"/>
              <w:rPr>
                <w:rFonts w:ascii="Times New Roman" w:eastAsia="仿宋_GB2312" w:hAnsi="Times New Roman" w:cs="Times New Roman"/>
                <w:szCs w:val="21"/>
              </w:rPr>
            </w:pPr>
          </w:p>
        </w:tc>
        <w:tc>
          <w:tcPr>
            <w:tcW w:w="1985" w:type="dxa"/>
            <w:vMerge/>
            <w:vAlign w:val="center"/>
          </w:tcPr>
          <w:p w14:paraId="63F9C640" w14:textId="77777777" w:rsidR="00467D17" w:rsidRPr="004A460F" w:rsidRDefault="00467D17">
            <w:pPr>
              <w:jc w:val="left"/>
              <w:rPr>
                <w:rFonts w:ascii="Times New Roman" w:eastAsia="仿宋_GB2312" w:hAnsi="Times New Roman" w:cs="Times New Roman"/>
                <w:szCs w:val="21"/>
              </w:rPr>
            </w:pPr>
          </w:p>
        </w:tc>
        <w:tc>
          <w:tcPr>
            <w:tcW w:w="4438" w:type="dxa"/>
          </w:tcPr>
          <w:p w14:paraId="00376550" w14:textId="4C0A1C42"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确定高速公路在建项目依托工程（隧道），并组织、协调依托工程的实施</w:t>
            </w:r>
          </w:p>
        </w:tc>
        <w:tc>
          <w:tcPr>
            <w:tcW w:w="2082" w:type="dxa"/>
            <w:vAlign w:val="center"/>
          </w:tcPr>
          <w:p w14:paraId="68365C4B" w14:textId="77777777" w:rsidR="00467D17" w:rsidRPr="004A460F" w:rsidRDefault="00467D17">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贵州省公路开发有限责任公司</w:t>
            </w:r>
          </w:p>
        </w:tc>
        <w:tc>
          <w:tcPr>
            <w:tcW w:w="1518" w:type="dxa"/>
            <w:vMerge/>
            <w:vAlign w:val="center"/>
          </w:tcPr>
          <w:p w14:paraId="087F85DD" w14:textId="77777777" w:rsidR="00467D17" w:rsidRPr="004A460F" w:rsidRDefault="00467D17" w:rsidP="004A460F">
            <w:pPr>
              <w:jc w:val="center"/>
              <w:rPr>
                <w:rFonts w:ascii="Times New Roman" w:eastAsia="仿宋_GB2312" w:hAnsi="Times New Roman" w:cs="Times New Roman"/>
                <w:szCs w:val="21"/>
              </w:rPr>
            </w:pPr>
          </w:p>
        </w:tc>
        <w:tc>
          <w:tcPr>
            <w:tcW w:w="755" w:type="dxa"/>
            <w:vMerge/>
          </w:tcPr>
          <w:p w14:paraId="1F3F1E44" w14:textId="77777777" w:rsidR="00467D17" w:rsidRPr="004A460F" w:rsidRDefault="00467D17">
            <w:pPr>
              <w:rPr>
                <w:rFonts w:ascii="Times New Roman" w:eastAsia="仿宋" w:hAnsi="Times New Roman" w:cs="Times New Roman"/>
                <w:szCs w:val="21"/>
              </w:rPr>
            </w:pPr>
          </w:p>
        </w:tc>
      </w:tr>
      <w:tr w:rsidR="00986F5A" w:rsidRPr="004A460F" w14:paraId="074BC9C6" w14:textId="77777777" w:rsidTr="001142D1">
        <w:trPr>
          <w:trHeight w:val="355"/>
          <w:jc w:val="center"/>
        </w:trPr>
        <w:tc>
          <w:tcPr>
            <w:tcW w:w="988" w:type="dxa"/>
            <w:vMerge w:val="restart"/>
            <w:vAlign w:val="center"/>
          </w:tcPr>
          <w:p w14:paraId="610CFD8A" w14:textId="7C13DDBE" w:rsidR="00986F5A" w:rsidRPr="004A460F" w:rsidRDefault="00986F5A" w:rsidP="003B2269">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r>
              <w:rPr>
                <w:rFonts w:ascii="Times New Roman" w:eastAsia="仿宋_GB2312" w:hAnsi="Times New Roman" w:cs="Times New Roman"/>
                <w:szCs w:val="21"/>
              </w:rPr>
              <w:t>5</w:t>
            </w:r>
          </w:p>
        </w:tc>
        <w:tc>
          <w:tcPr>
            <w:tcW w:w="1842" w:type="dxa"/>
            <w:vMerge w:val="restart"/>
            <w:vAlign w:val="center"/>
          </w:tcPr>
          <w:p w14:paraId="4A67753E" w14:textId="77777777" w:rsidR="00986F5A" w:rsidRPr="004A460F" w:rsidRDefault="00986F5A">
            <w:pPr>
              <w:jc w:val="center"/>
              <w:rPr>
                <w:rFonts w:ascii="Times New Roman" w:eastAsia="仿宋_GB2312" w:hAnsi="Times New Roman" w:cs="Times New Roman"/>
                <w:szCs w:val="21"/>
              </w:rPr>
            </w:pPr>
            <w:r w:rsidRPr="004A460F">
              <w:rPr>
                <w:rFonts w:ascii="Times New Roman" w:eastAsia="仿宋_GB2312" w:hAnsi="Times New Roman" w:cs="Times New Roman" w:hint="eastAsia"/>
                <w:szCs w:val="21"/>
              </w:rPr>
              <w:t>《高速公路长隧道（隧道群）火灾应急救援管理制度》</w:t>
            </w:r>
          </w:p>
        </w:tc>
        <w:tc>
          <w:tcPr>
            <w:tcW w:w="1985" w:type="dxa"/>
            <w:vMerge w:val="restart"/>
            <w:vAlign w:val="center"/>
          </w:tcPr>
          <w:p w14:paraId="7E09AAC1"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编制《高速公路长隧道（隧道群）火灾应急救援管理制度》</w:t>
            </w:r>
          </w:p>
        </w:tc>
        <w:tc>
          <w:tcPr>
            <w:tcW w:w="4438" w:type="dxa"/>
            <w:vAlign w:val="center"/>
          </w:tcPr>
          <w:p w14:paraId="53E8A925" w14:textId="62B0F63B"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负责提供高速公路营运管理单位应急处置评估要素和路政管理单位应急处置评估要素</w:t>
            </w:r>
          </w:p>
        </w:tc>
        <w:tc>
          <w:tcPr>
            <w:tcW w:w="2082" w:type="dxa"/>
            <w:vAlign w:val="center"/>
          </w:tcPr>
          <w:p w14:paraId="1FADD42C"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restart"/>
            <w:vAlign w:val="center"/>
          </w:tcPr>
          <w:p w14:paraId="6AB16CC1" w14:textId="10353C1E" w:rsidR="00986F5A" w:rsidRPr="004A460F" w:rsidRDefault="00986F5A" w:rsidP="004A460F">
            <w:pPr>
              <w:jc w:val="center"/>
              <w:rPr>
                <w:rFonts w:ascii="Times New Roman" w:eastAsia="仿宋_GB2312" w:hAnsi="Times New Roman" w:cs="Times New Roman"/>
                <w:szCs w:val="21"/>
              </w:rPr>
            </w:pPr>
            <w:r w:rsidRPr="00986F5A">
              <w:rPr>
                <w:rFonts w:ascii="Times New Roman" w:eastAsia="仿宋_GB2312" w:hAnsi="Times New Roman" w:cs="Times New Roman" w:hint="eastAsia"/>
                <w:szCs w:val="21"/>
              </w:rPr>
              <w:t>2021</w:t>
            </w:r>
            <w:r w:rsidRPr="00986F5A">
              <w:rPr>
                <w:rFonts w:ascii="Times New Roman" w:eastAsia="仿宋_GB2312" w:hAnsi="Times New Roman" w:cs="Times New Roman" w:hint="eastAsia"/>
                <w:szCs w:val="21"/>
              </w:rPr>
              <w:t>年</w:t>
            </w:r>
            <w:r w:rsidRPr="00986F5A">
              <w:rPr>
                <w:rFonts w:ascii="Times New Roman" w:eastAsia="仿宋_GB2312" w:hAnsi="Times New Roman" w:cs="Times New Roman" w:hint="eastAsia"/>
                <w:szCs w:val="21"/>
              </w:rPr>
              <w:t>6</w:t>
            </w:r>
            <w:r w:rsidRPr="00986F5A">
              <w:rPr>
                <w:rFonts w:ascii="Times New Roman" w:eastAsia="仿宋_GB2312" w:hAnsi="Times New Roman" w:cs="Times New Roman" w:hint="eastAsia"/>
                <w:szCs w:val="21"/>
              </w:rPr>
              <w:t>月</w:t>
            </w:r>
          </w:p>
        </w:tc>
        <w:tc>
          <w:tcPr>
            <w:tcW w:w="755" w:type="dxa"/>
            <w:vMerge w:val="restart"/>
          </w:tcPr>
          <w:p w14:paraId="33A620F9" w14:textId="77777777" w:rsidR="00986F5A" w:rsidRPr="004A460F" w:rsidRDefault="00986F5A">
            <w:pPr>
              <w:rPr>
                <w:rFonts w:ascii="Times New Roman" w:eastAsia="仿宋" w:hAnsi="Times New Roman" w:cs="Times New Roman"/>
                <w:szCs w:val="21"/>
              </w:rPr>
            </w:pPr>
          </w:p>
        </w:tc>
      </w:tr>
      <w:tr w:rsidR="00986F5A" w:rsidRPr="004A460F" w14:paraId="35360F9D" w14:textId="77777777" w:rsidTr="001142D1">
        <w:trPr>
          <w:trHeight w:val="355"/>
          <w:jc w:val="center"/>
        </w:trPr>
        <w:tc>
          <w:tcPr>
            <w:tcW w:w="988" w:type="dxa"/>
            <w:vMerge/>
            <w:vAlign w:val="center"/>
          </w:tcPr>
          <w:p w14:paraId="01887831" w14:textId="77777777" w:rsidR="00986F5A" w:rsidRPr="004A460F" w:rsidRDefault="00986F5A">
            <w:pPr>
              <w:rPr>
                <w:rFonts w:ascii="Times New Roman" w:eastAsia="仿宋_GB2312" w:hAnsi="Times New Roman" w:cs="Times New Roman"/>
                <w:szCs w:val="21"/>
              </w:rPr>
            </w:pPr>
          </w:p>
        </w:tc>
        <w:tc>
          <w:tcPr>
            <w:tcW w:w="1842" w:type="dxa"/>
            <w:vMerge/>
            <w:vAlign w:val="center"/>
          </w:tcPr>
          <w:p w14:paraId="6B77994F" w14:textId="77777777" w:rsidR="00986F5A" w:rsidRPr="004A460F" w:rsidRDefault="00986F5A">
            <w:pPr>
              <w:jc w:val="center"/>
              <w:rPr>
                <w:rFonts w:ascii="Times New Roman" w:eastAsia="仿宋_GB2312" w:hAnsi="Times New Roman" w:cs="Times New Roman"/>
                <w:szCs w:val="21"/>
              </w:rPr>
            </w:pPr>
          </w:p>
        </w:tc>
        <w:tc>
          <w:tcPr>
            <w:tcW w:w="1985" w:type="dxa"/>
            <w:vMerge/>
            <w:vAlign w:val="center"/>
          </w:tcPr>
          <w:p w14:paraId="66415DAA" w14:textId="77777777" w:rsidR="00986F5A" w:rsidRPr="004A460F" w:rsidRDefault="00986F5A">
            <w:pPr>
              <w:jc w:val="left"/>
              <w:rPr>
                <w:rFonts w:ascii="Times New Roman" w:eastAsia="仿宋_GB2312" w:hAnsi="Times New Roman" w:cs="Times New Roman"/>
                <w:szCs w:val="21"/>
              </w:rPr>
            </w:pPr>
          </w:p>
        </w:tc>
        <w:tc>
          <w:tcPr>
            <w:tcW w:w="4438" w:type="dxa"/>
            <w:vAlign w:val="center"/>
          </w:tcPr>
          <w:p w14:paraId="74B332C6" w14:textId="5B069179"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负责统筹应急管理处置评估组织、程序、报告内容和管理</w:t>
            </w:r>
          </w:p>
        </w:tc>
        <w:tc>
          <w:tcPr>
            <w:tcW w:w="2082" w:type="dxa"/>
            <w:vAlign w:val="center"/>
          </w:tcPr>
          <w:p w14:paraId="19AFC4FA"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贵州省交通规划勘察设计研究院股份有限公司</w:t>
            </w:r>
          </w:p>
        </w:tc>
        <w:tc>
          <w:tcPr>
            <w:tcW w:w="1518" w:type="dxa"/>
            <w:vMerge/>
            <w:vAlign w:val="center"/>
          </w:tcPr>
          <w:p w14:paraId="072465CB" w14:textId="77777777" w:rsidR="00986F5A" w:rsidRPr="004A460F" w:rsidRDefault="00986F5A">
            <w:pPr>
              <w:jc w:val="center"/>
              <w:rPr>
                <w:rFonts w:ascii="Times New Roman" w:eastAsia="仿宋" w:hAnsi="Times New Roman" w:cs="Times New Roman"/>
                <w:szCs w:val="21"/>
              </w:rPr>
            </w:pPr>
          </w:p>
        </w:tc>
        <w:tc>
          <w:tcPr>
            <w:tcW w:w="755" w:type="dxa"/>
            <w:vMerge/>
          </w:tcPr>
          <w:p w14:paraId="1A61CE5A" w14:textId="77777777" w:rsidR="00986F5A" w:rsidRPr="004A460F" w:rsidRDefault="00986F5A">
            <w:pPr>
              <w:rPr>
                <w:rFonts w:ascii="Times New Roman" w:eastAsia="仿宋" w:hAnsi="Times New Roman" w:cs="Times New Roman"/>
                <w:szCs w:val="21"/>
              </w:rPr>
            </w:pPr>
          </w:p>
        </w:tc>
      </w:tr>
      <w:tr w:rsidR="00986F5A" w:rsidRPr="004A460F" w14:paraId="39A52388" w14:textId="77777777" w:rsidTr="001142D1">
        <w:trPr>
          <w:trHeight w:val="355"/>
          <w:jc w:val="center"/>
        </w:trPr>
        <w:tc>
          <w:tcPr>
            <w:tcW w:w="988" w:type="dxa"/>
            <w:vMerge/>
            <w:vAlign w:val="center"/>
          </w:tcPr>
          <w:p w14:paraId="7601C75C" w14:textId="77777777" w:rsidR="00986F5A" w:rsidRPr="004A460F" w:rsidRDefault="00986F5A">
            <w:pPr>
              <w:rPr>
                <w:rFonts w:ascii="Times New Roman" w:eastAsia="仿宋_GB2312" w:hAnsi="Times New Roman" w:cs="Times New Roman"/>
                <w:szCs w:val="21"/>
              </w:rPr>
            </w:pPr>
          </w:p>
        </w:tc>
        <w:tc>
          <w:tcPr>
            <w:tcW w:w="1842" w:type="dxa"/>
            <w:vMerge/>
            <w:vAlign w:val="center"/>
          </w:tcPr>
          <w:p w14:paraId="3D49FFA5" w14:textId="77777777" w:rsidR="00986F5A" w:rsidRPr="004A460F" w:rsidRDefault="00986F5A">
            <w:pPr>
              <w:jc w:val="center"/>
              <w:rPr>
                <w:rFonts w:ascii="Times New Roman" w:eastAsia="仿宋_GB2312" w:hAnsi="Times New Roman" w:cs="Times New Roman"/>
                <w:szCs w:val="21"/>
              </w:rPr>
            </w:pPr>
          </w:p>
        </w:tc>
        <w:tc>
          <w:tcPr>
            <w:tcW w:w="1985" w:type="dxa"/>
            <w:vMerge/>
            <w:vAlign w:val="center"/>
          </w:tcPr>
          <w:p w14:paraId="5AE13415" w14:textId="77777777" w:rsidR="00986F5A" w:rsidRPr="004A460F" w:rsidRDefault="00986F5A">
            <w:pPr>
              <w:jc w:val="left"/>
              <w:rPr>
                <w:rFonts w:ascii="Times New Roman" w:eastAsia="仿宋_GB2312" w:hAnsi="Times New Roman" w:cs="Times New Roman"/>
                <w:szCs w:val="21"/>
              </w:rPr>
            </w:pPr>
          </w:p>
        </w:tc>
        <w:tc>
          <w:tcPr>
            <w:tcW w:w="4438" w:type="dxa"/>
          </w:tcPr>
          <w:p w14:paraId="0C97ECFD" w14:textId="2607BFBA"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负责统筹编制《高速公路长隧道（隧道群）火灾应急救援管理制度》</w:t>
            </w:r>
          </w:p>
        </w:tc>
        <w:tc>
          <w:tcPr>
            <w:tcW w:w="2082" w:type="dxa"/>
            <w:vAlign w:val="center"/>
          </w:tcPr>
          <w:p w14:paraId="3B6B53D8" w14:textId="77777777" w:rsidR="00986F5A" w:rsidRPr="004A460F" w:rsidRDefault="00986F5A">
            <w:pPr>
              <w:jc w:val="left"/>
              <w:rPr>
                <w:rFonts w:ascii="Times New Roman" w:eastAsia="仿宋_GB2312" w:hAnsi="Times New Roman" w:cs="Times New Roman"/>
                <w:szCs w:val="21"/>
              </w:rPr>
            </w:pPr>
            <w:r w:rsidRPr="004A460F">
              <w:rPr>
                <w:rFonts w:ascii="Times New Roman" w:eastAsia="仿宋_GB2312" w:hAnsi="Times New Roman" w:cs="Times New Roman" w:hint="eastAsia"/>
                <w:szCs w:val="21"/>
              </w:rPr>
              <w:t>同济大学</w:t>
            </w:r>
          </w:p>
        </w:tc>
        <w:tc>
          <w:tcPr>
            <w:tcW w:w="1518" w:type="dxa"/>
            <w:vMerge/>
            <w:vAlign w:val="center"/>
          </w:tcPr>
          <w:p w14:paraId="1F7C4636" w14:textId="77777777" w:rsidR="00986F5A" w:rsidRPr="004A460F" w:rsidRDefault="00986F5A">
            <w:pPr>
              <w:jc w:val="center"/>
              <w:rPr>
                <w:rFonts w:ascii="Times New Roman" w:eastAsia="仿宋" w:hAnsi="Times New Roman" w:cs="Times New Roman"/>
                <w:szCs w:val="21"/>
              </w:rPr>
            </w:pPr>
          </w:p>
        </w:tc>
        <w:tc>
          <w:tcPr>
            <w:tcW w:w="755" w:type="dxa"/>
            <w:vMerge/>
          </w:tcPr>
          <w:p w14:paraId="7D9E36B1" w14:textId="77777777" w:rsidR="00986F5A" w:rsidRPr="004A460F" w:rsidRDefault="00986F5A">
            <w:pPr>
              <w:rPr>
                <w:rFonts w:ascii="Times New Roman" w:eastAsia="仿宋" w:hAnsi="Times New Roman" w:cs="Times New Roman"/>
                <w:szCs w:val="21"/>
              </w:rPr>
            </w:pPr>
          </w:p>
        </w:tc>
      </w:tr>
      <w:tr w:rsidR="00986F5A" w:rsidRPr="004A460F" w14:paraId="4FB8BCE7" w14:textId="77777777" w:rsidTr="00986F5A">
        <w:trPr>
          <w:trHeight w:val="355"/>
          <w:jc w:val="center"/>
        </w:trPr>
        <w:tc>
          <w:tcPr>
            <w:tcW w:w="988" w:type="dxa"/>
            <w:vAlign w:val="center"/>
          </w:tcPr>
          <w:p w14:paraId="2FF1C871" w14:textId="1831B02A" w:rsidR="00986F5A" w:rsidRPr="004A460F" w:rsidRDefault="00986F5A" w:rsidP="003B2269">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r>
              <w:rPr>
                <w:rFonts w:ascii="Times New Roman" w:eastAsia="仿宋_GB2312" w:hAnsi="Times New Roman" w:cs="Times New Roman"/>
                <w:szCs w:val="21"/>
              </w:rPr>
              <w:t>6</w:t>
            </w:r>
          </w:p>
        </w:tc>
        <w:tc>
          <w:tcPr>
            <w:tcW w:w="1842" w:type="dxa"/>
            <w:vAlign w:val="center"/>
          </w:tcPr>
          <w:p w14:paraId="69A36859" w14:textId="1B04C32E" w:rsidR="00986F5A" w:rsidRPr="004A460F" w:rsidRDefault="00986F5A">
            <w:pPr>
              <w:jc w:val="center"/>
              <w:rPr>
                <w:rFonts w:ascii="Times New Roman" w:eastAsia="仿宋_GB2312" w:hAnsi="Times New Roman" w:cs="Times New Roman"/>
                <w:szCs w:val="21"/>
              </w:rPr>
            </w:pPr>
            <w:r w:rsidRPr="003B2269">
              <w:rPr>
                <w:rFonts w:ascii="Times New Roman" w:eastAsia="仿宋_GB2312" w:hAnsi="Times New Roman" w:cs="Times New Roman" w:hint="eastAsia"/>
                <w:szCs w:val="21"/>
              </w:rPr>
              <w:t>《高速公路长隧道（隧道群）</w:t>
            </w:r>
            <w:r>
              <w:rPr>
                <w:rFonts w:ascii="Times New Roman" w:eastAsia="仿宋_GB2312" w:hAnsi="Times New Roman" w:cs="Times New Roman" w:hint="eastAsia"/>
                <w:szCs w:val="21"/>
              </w:rPr>
              <w:t>机电运行维护管理规定》</w:t>
            </w:r>
          </w:p>
        </w:tc>
        <w:tc>
          <w:tcPr>
            <w:tcW w:w="1985" w:type="dxa"/>
            <w:vAlign w:val="center"/>
          </w:tcPr>
          <w:p w14:paraId="3CE6FB3E" w14:textId="20C07901" w:rsidR="00986F5A" w:rsidRPr="003B2269" w:rsidRDefault="00986F5A">
            <w:pPr>
              <w:jc w:val="left"/>
              <w:rPr>
                <w:rFonts w:ascii="Times New Roman" w:eastAsia="仿宋_GB2312" w:hAnsi="Times New Roman" w:cs="Times New Roman"/>
                <w:szCs w:val="21"/>
              </w:rPr>
            </w:pPr>
            <w:r>
              <w:rPr>
                <w:rFonts w:ascii="Times New Roman" w:eastAsia="仿宋_GB2312" w:hAnsi="Times New Roman" w:cs="Times New Roman" w:hint="eastAsia"/>
                <w:szCs w:val="21"/>
              </w:rPr>
              <w:t>编制</w:t>
            </w:r>
            <w:r w:rsidRPr="003B2269">
              <w:rPr>
                <w:rFonts w:ascii="Times New Roman" w:eastAsia="仿宋_GB2312" w:hAnsi="Times New Roman" w:cs="Times New Roman" w:hint="eastAsia"/>
                <w:szCs w:val="21"/>
              </w:rPr>
              <w:t>《高速公路长隧道（隧道群）机电</w:t>
            </w:r>
            <w:r>
              <w:rPr>
                <w:rFonts w:ascii="Times New Roman" w:eastAsia="仿宋_GB2312" w:hAnsi="Times New Roman" w:cs="Times New Roman" w:hint="eastAsia"/>
                <w:szCs w:val="21"/>
              </w:rPr>
              <w:t>运行维护</w:t>
            </w:r>
            <w:r w:rsidRPr="003B2269">
              <w:rPr>
                <w:rFonts w:ascii="Times New Roman" w:eastAsia="仿宋_GB2312" w:hAnsi="Times New Roman" w:cs="Times New Roman" w:hint="eastAsia"/>
                <w:szCs w:val="21"/>
              </w:rPr>
              <w:t>管理规定》</w:t>
            </w:r>
          </w:p>
        </w:tc>
        <w:tc>
          <w:tcPr>
            <w:tcW w:w="4438" w:type="dxa"/>
            <w:vAlign w:val="center"/>
          </w:tcPr>
          <w:p w14:paraId="04415C5C" w14:textId="4F95B070" w:rsidR="00986F5A" w:rsidRPr="003B2269" w:rsidRDefault="00986F5A">
            <w:pPr>
              <w:jc w:val="left"/>
              <w:rPr>
                <w:rFonts w:ascii="Times New Roman" w:eastAsia="仿宋_GB2312" w:hAnsi="Times New Roman" w:cs="Times New Roman"/>
                <w:szCs w:val="21"/>
              </w:rPr>
            </w:pPr>
            <w:r>
              <w:rPr>
                <w:rFonts w:ascii="Times New Roman" w:eastAsia="仿宋_GB2312" w:hAnsi="Times New Roman" w:cs="Times New Roman" w:hint="eastAsia"/>
                <w:szCs w:val="21"/>
              </w:rPr>
              <w:t>负责编制</w:t>
            </w:r>
            <w:r w:rsidRPr="003B2269">
              <w:rPr>
                <w:rFonts w:ascii="Times New Roman" w:eastAsia="仿宋_GB2312" w:hAnsi="Times New Roman" w:cs="Times New Roman" w:hint="eastAsia"/>
                <w:szCs w:val="21"/>
              </w:rPr>
              <w:t>《高速公路长隧道（隧道群）机电运行养护管理规定》</w:t>
            </w:r>
            <w:r w:rsidR="00D063AD">
              <w:rPr>
                <w:rFonts w:ascii="Times New Roman" w:eastAsia="仿宋_GB2312" w:hAnsi="Times New Roman" w:cs="Times New Roman" w:hint="eastAsia"/>
                <w:szCs w:val="21"/>
              </w:rPr>
              <w:t>。</w:t>
            </w:r>
            <w:r>
              <w:rPr>
                <w:rFonts w:ascii="Times New Roman" w:eastAsia="仿宋_GB2312" w:hAnsi="Times New Roman" w:cs="Times New Roman" w:hint="eastAsia"/>
                <w:szCs w:val="21"/>
              </w:rPr>
              <w:t>明确隧道机电</w:t>
            </w:r>
            <w:r w:rsidR="00D063AD">
              <w:rPr>
                <w:rFonts w:ascii="Times New Roman" w:eastAsia="仿宋_GB2312" w:hAnsi="Times New Roman" w:cs="Times New Roman" w:hint="eastAsia"/>
                <w:szCs w:val="21"/>
              </w:rPr>
              <w:t>，尤其是</w:t>
            </w:r>
            <w:r>
              <w:rPr>
                <w:rFonts w:ascii="Times New Roman" w:eastAsia="仿宋_GB2312" w:hAnsi="Times New Roman" w:cs="Times New Roman" w:hint="eastAsia"/>
                <w:szCs w:val="21"/>
              </w:rPr>
              <w:t>消防设施的日常养护、应急</w:t>
            </w:r>
            <w:r w:rsidR="009B4307">
              <w:rPr>
                <w:rFonts w:ascii="Times New Roman" w:eastAsia="仿宋_GB2312" w:hAnsi="Times New Roman" w:cs="Times New Roman" w:hint="eastAsia"/>
                <w:szCs w:val="21"/>
              </w:rPr>
              <w:t>状态下</w:t>
            </w:r>
            <w:r>
              <w:rPr>
                <w:rFonts w:ascii="Times New Roman" w:eastAsia="仿宋_GB2312" w:hAnsi="Times New Roman" w:cs="Times New Roman" w:hint="eastAsia"/>
                <w:szCs w:val="21"/>
              </w:rPr>
              <w:t>运行的有关管理规定。</w:t>
            </w:r>
          </w:p>
        </w:tc>
        <w:tc>
          <w:tcPr>
            <w:tcW w:w="2082" w:type="dxa"/>
            <w:vAlign w:val="center"/>
          </w:tcPr>
          <w:p w14:paraId="5A80D8F0" w14:textId="4475D024" w:rsidR="00986F5A" w:rsidRPr="004A460F" w:rsidRDefault="00986F5A">
            <w:pPr>
              <w:jc w:val="left"/>
              <w:rPr>
                <w:rFonts w:ascii="Times New Roman" w:eastAsia="仿宋_GB2312" w:hAnsi="Times New Roman" w:cs="Times New Roman"/>
                <w:szCs w:val="21"/>
              </w:rPr>
            </w:pPr>
            <w:r w:rsidRPr="003B2269">
              <w:rPr>
                <w:rFonts w:ascii="Times New Roman" w:eastAsia="仿宋_GB2312" w:hAnsi="Times New Roman" w:cs="Times New Roman" w:hint="eastAsia"/>
                <w:szCs w:val="21"/>
              </w:rPr>
              <w:t>贵州省交通规划勘察设计研究院股份有限公司</w:t>
            </w:r>
          </w:p>
        </w:tc>
        <w:tc>
          <w:tcPr>
            <w:tcW w:w="1518" w:type="dxa"/>
            <w:vAlign w:val="center"/>
          </w:tcPr>
          <w:p w14:paraId="1C0F4CC7" w14:textId="03995B53" w:rsidR="00986F5A" w:rsidRPr="004A460F" w:rsidRDefault="00986F5A">
            <w:pPr>
              <w:jc w:val="center"/>
              <w:rPr>
                <w:rFonts w:ascii="Times New Roman" w:eastAsia="仿宋" w:hAnsi="Times New Roman" w:cs="Times New Roman"/>
                <w:szCs w:val="21"/>
              </w:rPr>
            </w:pPr>
            <w:r w:rsidRPr="00986F5A">
              <w:rPr>
                <w:rFonts w:ascii="Times New Roman" w:eastAsia="仿宋" w:hAnsi="Times New Roman" w:cs="Times New Roman" w:hint="eastAsia"/>
                <w:szCs w:val="21"/>
              </w:rPr>
              <w:t>2021</w:t>
            </w:r>
            <w:r w:rsidRPr="00986F5A">
              <w:rPr>
                <w:rFonts w:ascii="Times New Roman" w:eastAsia="仿宋" w:hAnsi="Times New Roman" w:cs="Times New Roman" w:hint="eastAsia"/>
                <w:szCs w:val="21"/>
              </w:rPr>
              <w:t>年</w:t>
            </w:r>
            <w:r w:rsidRPr="00986F5A">
              <w:rPr>
                <w:rFonts w:ascii="Times New Roman" w:eastAsia="仿宋" w:hAnsi="Times New Roman" w:cs="Times New Roman" w:hint="eastAsia"/>
                <w:szCs w:val="21"/>
              </w:rPr>
              <w:t>6</w:t>
            </w:r>
            <w:r w:rsidRPr="00986F5A">
              <w:rPr>
                <w:rFonts w:ascii="Times New Roman" w:eastAsia="仿宋" w:hAnsi="Times New Roman" w:cs="Times New Roman" w:hint="eastAsia"/>
                <w:szCs w:val="21"/>
              </w:rPr>
              <w:t>月</w:t>
            </w:r>
          </w:p>
        </w:tc>
        <w:tc>
          <w:tcPr>
            <w:tcW w:w="755" w:type="dxa"/>
          </w:tcPr>
          <w:p w14:paraId="12011CC0" w14:textId="77777777" w:rsidR="00986F5A" w:rsidRPr="004A460F" w:rsidRDefault="00986F5A">
            <w:pPr>
              <w:rPr>
                <w:rFonts w:ascii="Times New Roman" w:eastAsia="仿宋" w:hAnsi="Times New Roman" w:cs="Times New Roman"/>
                <w:szCs w:val="21"/>
              </w:rPr>
            </w:pPr>
          </w:p>
        </w:tc>
      </w:tr>
      <w:bookmarkEnd w:id="1"/>
    </w:tbl>
    <w:p w14:paraId="0F50DC5F" w14:textId="77777777" w:rsidR="00B14A3A" w:rsidRDefault="00B14A3A">
      <w:pPr>
        <w:rPr>
          <w:rFonts w:ascii="Times New Roman" w:eastAsia="仿宋" w:hAnsi="Times New Roman" w:cs="Times New Roman"/>
          <w:sz w:val="24"/>
        </w:rPr>
      </w:pPr>
    </w:p>
    <w:p w14:paraId="2C22D253" w14:textId="77777777" w:rsidR="00B14A3A" w:rsidRDefault="00B14A3A">
      <w:pPr>
        <w:rPr>
          <w:rFonts w:ascii="Times New Roman" w:eastAsia="仿宋" w:hAnsi="Times New Roman" w:cs="Times New Roman"/>
          <w:sz w:val="24"/>
        </w:rPr>
        <w:sectPr w:rsidR="00B14A3A">
          <w:pgSz w:w="16838" w:h="11906" w:orient="landscape"/>
          <w:pgMar w:top="1247" w:right="1440" w:bottom="1134" w:left="1361" w:header="851" w:footer="992" w:gutter="0"/>
          <w:cols w:space="425"/>
          <w:docGrid w:type="lines" w:linePitch="312"/>
        </w:sectPr>
      </w:pPr>
    </w:p>
    <w:p w14:paraId="4EEB7B44" w14:textId="77777777" w:rsidR="00B14A3A" w:rsidRDefault="00B14A3A">
      <w:pPr>
        <w:rPr>
          <w:rFonts w:ascii="Times New Roman" w:eastAsia="仿宋" w:hAnsi="Times New Roman" w:cs="Times New Roman"/>
          <w:sz w:val="24"/>
        </w:rPr>
      </w:pPr>
    </w:p>
    <w:p w14:paraId="01469517" w14:textId="77777777" w:rsidR="0057438F" w:rsidRPr="008613D9" w:rsidRDefault="0057438F" w:rsidP="0057438F">
      <w:pPr>
        <w:pStyle w:val="ad"/>
        <w:ind w:firstLineChars="0" w:firstLine="0"/>
        <w:jc w:val="center"/>
        <w:rPr>
          <w:rFonts w:eastAsia="仿宋_GB2312"/>
          <w:b/>
          <w:color w:val="000000"/>
          <w:sz w:val="32"/>
          <w:szCs w:val="32"/>
        </w:rPr>
      </w:pPr>
      <w:r w:rsidRPr="008613D9">
        <w:rPr>
          <w:rFonts w:eastAsia="仿宋_GB2312"/>
          <w:b/>
          <w:color w:val="000000"/>
          <w:sz w:val="32"/>
          <w:szCs w:val="32"/>
        </w:rPr>
        <w:t>《高速公路长隧道（隧道群）火灾应急救援体系建设》联系人名单</w:t>
      </w:r>
    </w:p>
    <w:tbl>
      <w:tblPr>
        <w:tblStyle w:val="af"/>
        <w:tblW w:w="11907" w:type="dxa"/>
        <w:jc w:val="center"/>
        <w:tblLayout w:type="fixed"/>
        <w:tblLook w:val="04A0" w:firstRow="1" w:lastRow="0" w:firstColumn="1" w:lastColumn="0" w:noHBand="0" w:noVBand="1"/>
      </w:tblPr>
      <w:tblGrid>
        <w:gridCol w:w="674"/>
        <w:gridCol w:w="4768"/>
        <w:gridCol w:w="1396"/>
        <w:gridCol w:w="1878"/>
        <w:gridCol w:w="1396"/>
        <w:gridCol w:w="1795"/>
      </w:tblGrid>
      <w:tr w:rsidR="00B14A3A" w14:paraId="13A7A21A" w14:textId="77777777" w:rsidTr="00EB023C">
        <w:trPr>
          <w:trHeight w:val="567"/>
          <w:jc w:val="center"/>
        </w:trPr>
        <w:tc>
          <w:tcPr>
            <w:tcW w:w="674" w:type="dxa"/>
            <w:vAlign w:val="center"/>
          </w:tcPr>
          <w:p w14:paraId="2EF9FFC5" w14:textId="77777777" w:rsidR="00B14A3A" w:rsidRDefault="00E846BC">
            <w:pPr>
              <w:jc w:val="center"/>
              <w:rPr>
                <w:rFonts w:ascii="Times New Roman" w:eastAsia="仿宋_GB2312" w:hAnsi="Times New Roman" w:cs="Times New Roman"/>
                <w:b/>
                <w:sz w:val="24"/>
              </w:rPr>
            </w:pPr>
            <w:bookmarkStart w:id="2" w:name="_Hlk41999010"/>
            <w:r>
              <w:rPr>
                <w:rFonts w:ascii="Times New Roman" w:eastAsia="仿宋_GB2312" w:hAnsi="Times New Roman" w:cs="Times New Roman"/>
                <w:b/>
                <w:sz w:val="24"/>
              </w:rPr>
              <w:t>序号</w:t>
            </w:r>
          </w:p>
        </w:tc>
        <w:tc>
          <w:tcPr>
            <w:tcW w:w="4768" w:type="dxa"/>
            <w:vAlign w:val="center"/>
          </w:tcPr>
          <w:p w14:paraId="47D5FCDC" w14:textId="77777777" w:rsidR="00B14A3A" w:rsidRDefault="00E846BC">
            <w:pPr>
              <w:jc w:val="center"/>
              <w:rPr>
                <w:rFonts w:ascii="Times New Roman" w:eastAsia="仿宋_GB2312" w:hAnsi="Times New Roman" w:cs="Times New Roman"/>
                <w:b/>
                <w:sz w:val="24"/>
              </w:rPr>
            </w:pPr>
            <w:r>
              <w:rPr>
                <w:rFonts w:ascii="Times New Roman" w:eastAsia="仿宋_GB2312" w:hAnsi="Times New Roman" w:cs="Times New Roman"/>
                <w:b/>
                <w:sz w:val="24"/>
              </w:rPr>
              <w:t>责任单位</w:t>
            </w:r>
          </w:p>
        </w:tc>
        <w:tc>
          <w:tcPr>
            <w:tcW w:w="1396" w:type="dxa"/>
            <w:vAlign w:val="center"/>
          </w:tcPr>
          <w:p w14:paraId="77526B05" w14:textId="01879DD6" w:rsidR="00B14A3A" w:rsidRDefault="00EB023C">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E846BC">
              <w:rPr>
                <w:rFonts w:ascii="Times New Roman" w:eastAsia="仿宋_GB2312" w:hAnsi="Times New Roman" w:cs="Times New Roman"/>
                <w:b/>
                <w:sz w:val="24"/>
              </w:rPr>
              <w:t>人</w:t>
            </w:r>
          </w:p>
        </w:tc>
        <w:tc>
          <w:tcPr>
            <w:tcW w:w="1878" w:type="dxa"/>
            <w:vAlign w:val="center"/>
          </w:tcPr>
          <w:p w14:paraId="2FE09C9F" w14:textId="77777777" w:rsidR="00B14A3A" w:rsidRDefault="00E846BC">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c>
          <w:tcPr>
            <w:tcW w:w="1396" w:type="dxa"/>
            <w:vAlign w:val="center"/>
          </w:tcPr>
          <w:p w14:paraId="56E558B3" w14:textId="77777777" w:rsidR="00B14A3A" w:rsidRDefault="00E846BC">
            <w:pPr>
              <w:jc w:val="center"/>
              <w:rPr>
                <w:rFonts w:ascii="Times New Roman" w:eastAsia="仿宋_GB2312" w:hAnsi="Times New Roman" w:cs="Times New Roman"/>
                <w:b/>
                <w:sz w:val="24"/>
              </w:rPr>
            </w:pPr>
            <w:r>
              <w:rPr>
                <w:rFonts w:ascii="Times New Roman" w:eastAsia="仿宋_GB2312" w:hAnsi="Times New Roman" w:cs="Times New Roman"/>
                <w:b/>
                <w:sz w:val="24"/>
              </w:rPr>
              <w:t>联络人</w:t>
            </w:r>
          </w:p>
        </w:tc>
        <w:tc>
          <w:tcPr>
            <w:tcW w:w="1795" w:type="dxa"/>
            <w:vAlign w:val="center"/>
          </w:tcPr>
          <w:p w14:paraId="3788BC2B" w14:textId="77777777" w:rsidR="00B14A3A" w:rsidRDefault="00E846BC">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r>
      <w:tr w:rsidR="00B14A3A" w14:paraId="78B79B12" w14:textId="77777777" w:rsidTr="00EB023C">
        <w:trPr>
          <w:trHeight w:val="567"/>
          <w:jc w:val="center"/>
        </w:trPr>
        <w:tc>
          <w:tcPr>
            <w:tcW w:w="674" w:type="dxa"/>
            <w:vAlign w:val="center"/>
          </w:tcPr>
          <w:p w14:paraId="2102892D"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01</w:t>
            </w:r>
          </w:p>
        </w:tc>
        <w:tc>
          <w:tcPr>
            <w:tcW w:w="4768" w:type="dxa"/>
            <w:vAlign w:val="center"/>
          </w:tcPr>
          <w:p w14:paraId="795552FE"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贵州省交通运输厅安监处</w:t>
            </w:r>
          </w:p>
        </w:tc>
        <w:tc>
          <w:tcPr>
            <w:tcW w:w="1396" w:type="dxa"/>
            <w:vAlign w:val="center"/>
          </w:tcPr>
          <w:p w14:paraId="595DDDB2"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陈健蕾</w:t>
            </w:r>
          </w:p>
        </w:tc>
        <w:tc>
          <w:tcPr>
            <w:tcW w:w="1878" w:type="dxa"/>
            <w:vAlign w:val="center"/>
          </w:tcPr>
          <w:p w14:paraId="010EE696"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1</w:t>
            </w:r>
            <w:r>
              <w:rPr>
                <w:rFonts w:ascii="Times New Roman" w:eastAsia="仿宋_GB2312" w:hAnsi="Times New Roman" w:cs="Times New Roman"/>
                <w:sz w:val="24"/>
              </w:rPr>
              <w:t>3984007912</w:t>
            </w:r>
          </w:p>
        </w:tc>
        <w:tc>
          <w:tcPr>
            <w:tcW w:w="1396" w:type="dxa"/>
            <w:vAlign w:val="center"/>
          </w:tcPr>
          <w:p w14:paraId="33B0B1B4"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张炯</w:t>
            </w:r>
          </w:p>
        </w:tc>
        <w:tc>
          <w:tcPr>
            <w:tcW w:w="1795" w:type="dxa"/>
            <w:vAlign w:val="center"/>
          </w:tcPr>
          <w:p w14:paraId="1C9E1C7D"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1</w:t>
            </w:r>
            <w:r>
              <w:rPr>
                <w:rFonts w:ascii="Times New Roman" w:eastAsia="仿宋_GB2312" w:hAnsi="Times New Roman" w:cs="Times New Roman"/>
                <w:sz w:val="24"/>
              </w:rPr>
              <w:t>3809421961</w:t>
            </w:r>
          </w:p>
        </w:tc>
      </w:tr>
      <w:tr w:rsidR="00B14A3A" w14:paraId="1E8C83B2" w14:textId="77777777" w:rsidTr="00EB023C">
        <w:trPr>
          <w:trHeight w:val="567"/>
          <w:jc w:val="center"/>
        </w:trPr>
        <w:tc>
          <w:tcPr>
            <w:tcW w:w="674" w:type="dxa"/>
            <w:vAlign w:val="center"/>
          </w:tcPr>
          <w:p w14:paraId="36C4F7D0"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02</w:t>
            </w:r>
          </w:p>
        </w:tc>
        <w:tc>
          <w:tcPr>
            <w:tcW w:w="4768" w:type="dxa"/>
            <w:vAlign w:val="center"/>
          </w:tcPr>
          <w:p w14:paraId="3D63C8F2"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贵州省交通规划勘察设计研究院股份有限公司</w:t>
            </w:r>
          </w:p>
        </w:tc>
        <w:tc>
          <w:tcPr>
            <w:tcW w:w="1396" w:type="dxa"/>
            <w:vAlign w:val="center"/>
          </w:tcPr>
          <w:p w14:paraId="3820B259"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杜</w:t>
            </w:r>
            <w:r>
              <w:rPr>
                <w:rFonts w:ascii="Times New Roman" w:eastAsia="仿宋_GB2312" w:hAnsi="Times New Roman" w:cs="Times New Roman"/>
                <w:sz w:val="24"/>
              </w:rPr>
              <w:t xml:space="preserve">  </w:t>
            </w:r>
            <w:r>
              <w:rPr>
                <w:rFonts w:ascii="Times New Roman" w:eastAsia="仿宋_GB2312" w:hAnsi="Times New Roman" w:cs="Times New Roman"/>
                <w:sz w:val="24"/>
              </w:rPr>
              <w:t>镔</w:t>
            </w:r>
          </w:p>
        </w:tc>
        <w:tc>
          <w:tcPr>
            <w:tcW w:w="1878" w:type="dxa"/>
            <w:vAlign w:val="center"/>
          </w:tcPr>
          <w:p w14:paraId="5966D047"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13809483357</w:t>
            </w:r>
          </w:p>
        </w:tc>
        <w:tc>
          <w:tcPr>
            <w:tcW w:w="1396" w:type="dxa"/>
            <w:vAlign w:val="center"/>
          </w:tcPr>
          <w:p w14:paraId="58512CBA"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hint="eastAsia"/>
                <w:sz w:val="24"/>
              </w:rPr>
              <w:t>王维利</w:t>
            </w:r>
          </w:p>
        </w:tc>
        <w:tc>
          <w:tcPr>
            <w:tcW w:w="1795" w:type="dxa"/>
            <w:vAlign w:val="center"/>
          </w:tcPr>
          <w:p w14:paraId="3D2DBBDB" w14:textId="77777777" w:rsidR="00B14A3A" w:rsidRDefault="00E846BC">
            <w:pPr>
              <w:jc w:val="center"/>
              <w:rPr>
                <w:rFonts w:ascii="Times New Roman" w:eastAsia="仿宋_GB2312" w:hAnsi="Times New Roman" w:cs="Times New Roman"/>
                <w:sz w:val="24"/>
              </w:rPr>
            </w:pPr>
            <w:r>
              <w:rPr>
                <w:rFonts w:ascii="Times New Roman" w:eastAsia="仿宋_GB2312" w:hAnsi="Times New Roman" w:cs="Times New Roman"/>
                <w:sz w:val="24"/>
              </w:rPr>
              <w:t>15285150700</w:t>
            </w:r>
          </w:p>
        </w:tc>
      </w:tr>
      <w:tr w:rsidR="001A78F8" w14:paraId="11DBBF35" w14:textId="77777777" w:rsidTr="00EB023C">
        <w:trPr>
          <w:trHeight w:val="632"/>
          <w:jc w:val="center"/>
        </w:trPr>
        <w:tc>
          <w:tcPr>
            <w:tcW w:w="674" w:type="dxa"/>
            <w:vAlign w:val="center"/>
          </w:tcPr>
          <w:p w14:paraId="60CD1E46" w14:textId="70292CF2"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sz w:val="24"/>
              </w:rPr>
              <w:t>03</w:t>
            </w:r>
          </w:p>
        </w:tc>
        <w:tc>
          <w:tcPr>
            <w:tcW w:w="4768" w:type="dxa"/>
            <w:vAlign w:val="center"/>
          </w:tcPr>
          <w:p w14:paraId="380F4B6E" w14:textId="384BDFF4" w:rsidR="001A78F8" w:rsidRDefault="001A78F8" w:rsidP="001A78F8">
            <w:pPr>
              <w:jc w:val="center"/>
              <w:rPr>
                <w:rFonts w:ascii="Times New Roman" w:eastAsia="仿宋_GB2312" w:hAnsi="Times New Roman" w:cs="Times New Roman"/>
                <w:sz w:val="24"/>
              </w:rPr>
            </w:pPr>
            <w:r w:rsidRPr="00AC05D7">
              <w:rPr>
                <w:rFonts w:ascii="Times New Roman" w:eastAsia="仿宋_GB2312" w:hAnsi="Times New Roman" w:cs="Times New Roman" w:hint="eastAsia"/>
                <w:sz w:val="24"/>
              </w:rPr>
              <w:t>贵州</w:t>
            </w:r>
            <w:r w:rsidRPr="00AC05D7">
              <w:rPr>
                <w:rFonts w:ascii="Times New Roman" w:eastAsia="仿宋_GB2312" w:hAnsi="Times New Roman" w:cs="Times New Roman"/>
                <w:sz w:val="24"/>
              </w:rPr>
              <w:t>省</w:t>
            </w:r>
            <w:r w:rsidRPr="00AC05D7">
              <w:rPr>
                <w:rFonts w:ascii="Times New Roman" w:eastAsia="仿宋_GB2312" w:hAnsi="Times New Roman" w:cs="Times New Roman" w:hint="eastAsia"/>
                <w:sz w:val="24"/>
              </w:rPr>
              <w:t>高速公路管理局</w:t>
            </w:r>
          </w:p>
        </w:tc>
        <w:tc>
          <w:tcPr>
            <w:tcW w:w="1396" w:type="dxa"/>
            <w:vAlign w:val="center"/>
          </w:tcPr>
          <w:p w14:paraId="3DCD994C" w14:textId="62A9C35A" w:rsidR="001A78F8" w:rsidRDefault="001A78F8" w:rsidP="001A78F8">
            <w:pPr>
              <w:jc w:val="center"/>
              <w:rPr>
                <w:rFonts w:ascii="Times New Roman" w:eastAsia="仿宋_GB2312" w:hAnsi="Times New Roman" w:cs="Times New Roman"/>
                <w:sz w:val="24"/>
              </w:rPr>
            </w:pPr>
            <w:r w:rsidRPr="00AC30F1">
              <w:rPr>
                <w:rFonts w:ascii="Times New Roman" w:eastAsia="仿宋_GB2312" w:hAnsi="Times New Roman" w:cs="Times New Roman" w:hint="eastAsia"/>
                <w:sz w:val="24"/>
              </w:rPr>
              <w:t>许明雷</w:t>
            </w:r>
          </w:p>
        </w:tc>
        <w:tc>
          <w:tcPr>
            <w:tcW w:w="1878" w:type="dxa"/>
            <w:vAlign w:val="center"/>
          </w:tcPr>
          <w:p w14:paraId="137EC663" w14:textId="25B83D1F" w:rsidR="001A78F8" w:rsidRDefault="001A78F8" w:rsidP="001A78F8">
            <w:pPr>
              <w:jc w:val="center"/>
              <w:rPr>
                <w:rFonts w:ascii="Times New Roman" w:eastAsia="仿宋_GB2312" w:hAnsi="Times New Roman" w:cs="Times New Roman"/>
                <w:sz w:val="24"/>
              </w:rPr>
            </w:pPr>
            <w:r w:rsidRPr="00B00DEB">
              <w:rPr>
                <w:rFonts w:ascii="Times New Roman" w:eastAsia="仿宋_GB2312" w:hAnsi="Times New Roman" w:cs="Times New Roman"/>
                <w:sz w:val="24"/>
              </w:rPr>
              <w:t>13809483999</w:t>
            </w:r>
          </w:p>
        </w:tc>
        <w:tc>
          <w:tcPr>
            <w:tcW w:w="1396" w:type="dxa"/>
            <w:vAlign w:val="center"/>
          </w:tcPr>
          <w:p w14:paraId="018D8C46" w14:textId="280D978B" w:rsidR="001A78F8" w:rsidRDefault="001A78F8" w:rsidP="001A78F8">
            <w:pPr>
              <w:jc w:val="center"/>
              <w:rPr>
                <w:rFonts w:ascii="Times New Roman" w:eastAsia="仿宋_GB2312" w:hAnsi="Times New Roman" w:cs="Times New Roman"/>
                <w:sz w:val="24"/>
              </w:rPr>
            </w:pPr>
            <w:r w:rsidRPr="00500616">
              <w:rPr>
                <w:rFonts w:ascii="Times New Roman" w:eastAsia="仿宋_GB2312" w:hAnsi="Times New Roman" w:cs="Times New Roman" w:hint="eastAsia"/>
                <w:sz w:val="24"/>
              </w:rPr>
              <w:t>付义书</w:t>
            </w:r>
          </w:p>
        </w:tc>
        <w:tc>
          <w:tcPr>
            <w:tcW w:w="1795" w:type="dxa"/>
            <w:vAlign w:val="center"/>
          </w:tcPr>
          <w:p w14:paraId="2E4B17C5" w14:textId="2C7B7BB3" w:rsidR="001A78F8" w:rsidRDefault="001A78F8" w:rsidP="001A78F8">
            <w:pPr>
              <w:jc w:val="center"/>
              <w:rPr>
                <w:rFonts w:ascii="Times New Roman" w:eastAsia="仿宋_GB2312" w:hAnsi="Times New Roman" w:cs="Times New Roman"/>
                <w:sz w:val="24"/>
              </w:rPr>
            </w:pPr>
            <w:r w:rsidRPr="00B00DEB">
              <w:rPr>
                <w:rFonts w:ascii="Times New Roman" w:eastAsia="仿宋_GB2312" w:hAnsi="Times New Roman" w:cs="Times New Roman"/>
                <w:sz w:val="24"/>
              </w:rPr>
              <w:t>17708507237</w:t>
            </w:r>
          </w:p>
        </w:tc>
      </w:tr>
      <w:tr w:rsidR="001A78F8" w14:paraId="7090A612" w14:textId="77777777" w:rsidTr="00EB023C">
        <w:trPr>
          <w:trHeight w:val="632"/>
          <w:jc w:val="center"/>
        </w:trPr>
        <w:tc>
          <w:tcPr>
            <w:tcW w:w="674" w:type="dxa"/>
            <w:vAlign w:val="center"/>
          </w:tcPr>
          <w:p w14:paraId="0FA513EA" w14:textId="76AE2AFC"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sz w:val="24"/>
              </w:rPr>
              <w:t>04</w:t>
            </w:r>
          </w:p>
        </w:tc>
        <w:tc>
          <w:tcPr>
            <w:tcW w:w="4768" w:type="dxa"/>
            <w:vAlign w:val="center"/>
          </w:tcPr>
          <w:p w14:paraId="4AF9C017" w14:textId="77777777"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hint="eastAsia"/>
                <w:sz w:val="24"/>
              </w:rPr>
              <w:t>贵州省公路开发有限责任公司</w:t>
            </w:r>
          </w:p>
        </w:tc>
        <w:tc>
          <w:tcPr>
            <w:tcW w:w="1396" w:type="dxa"/>
            <w:vAlign w:val="center"/>
          </w:tcPr>
          <w:p w14:paraId="6A4B0227" w14:textId="340D4A1C"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hint="eastAsia"/>
                <w:sz w:val="24"/>
              </w:rPr>
              <w:t>颜明坤</w:t>
            </w:r>
          </w:p>
        </w:tc>
        <w:tc>
          <w:tcPr>
            <w:tcW w:w="1878" w:type="dxa"/>
            <w:vAlign w:val="center"/>
          </w:tcPr>
          <w:p w14:paraId="5A9E7D2A" w14:textId="7CE0F367"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hint="eastAsia"/>
                <w:sz w:val="24"/>
              </w:rPr>
              <w:t>13985982925</w:t>
            </w:r>
          </w:p>
        </w:tc>
        <w:tc>
          <w:tcPr>
            <w:tcW w:w="1396" w:type="dxa"/>
            <w:vAlign w:val="center"/>
          </w:tcPr>
          <w:p w14:paraId="0D349CC9" w14:textId="5CE6B173"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hint="eastAsia"/>
                <w:sz w:val="24"/>
              </w:rPr>
              <w:t>费树兵</w:t>
            </w:r>
          </w:p>
        </w:tc>
        <w:tc>
          <w:tcPr>
            <w:tcW w:w="1795" w:type="dxa"/>
            <w:vAlign w:val="center"/>
          </w:tcPr>
          <w:p w14:paraId="366F8D68" w14:textId="19326C82" w:rsidR="001A78F8" w:rsidRDefault="001A78F8" w:rsidP="001A78F8">
            <w:pPr>
              <w:jc w:val="center"/>
              <w:rPr>
                <w:rFonts w:ascii="Times New Roman" w:eastAsia="仿宋_GB2312" w:hAnsi="Times New Roman" w:cs="Times New Roman"/>
                <w:sz w:val="24"/>
              </w:rPr>
            </w:pPr>
            <w:r>
              <w:rPr>
                <w:rFonts w:ascii="Times New Roman" w:eastAsia="仿宋_GB2312" w:hAnsi="Times New Roman" w:cs="Times New Roman" w:hint="eastAsia"/>
                <w:sz w:val="24"/>
              </w:rPr>
              <w:t>15985128634</w:t>
            </w:r>
          </w:p>
        </w:tc>
      </w:tr>
      <w:tr w:rsidR="00965249" w14:paraId="0EE2F370" w14:textId="77777777" w:rsidTr="00EB023C">
        <w:trPr>
          <w:trHeight w:val="567"/>
          <w:jc w:val="center"/>
        </w:trPr>
        <w:tc>
          <w:tcPr>
            <w:tcW w:w="674" w:type="dxa"/>
            <w:vAlign w:val="center"/>
          </w:tcPr>
          <w:p w14:paraId="783FF1D4" w14:textId="2788353A"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hint="eastAsia"/>
                <w:sz w:val="24"/>
              </w:rPr>
              <w:t>05</w:t>
            </w:r>
          </w:p>
        </w:tc>
        <w:tc>
          <w:tcPr>
            <w:tcW w:w="4768" w:type="dxa"/>
            <w:vAlign w:val="center"/>
          </w:tcPr>
          <w:p w14:paraId="482D446E" w14:textId="77777777"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hint="eastAsia"/>
                <w:sz w:val="24"/>
              </w:rPr>
              <w:t>贵州交通建设集团有限公司</w:t>
            </w:r>
          </w:p>
        </w:tc>
        <w:tc>
          <w:tcPr>
            <w:tcW w:w="1396" w:type="dxa"/>
            <w:vAlign w:val="center"/>
          </w:tcPr>
          <w:p w14:paraId="0BA717E4" w14:textId="4792251B"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hint="eastAsia"/>
                <w:sz w:val="24"/>
              </w:rPr>
              <w:t>喻</w:t>
            </w:r>
            <w:r>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彪</w:t>
            </w:r>
          </w:p>
        </w:tc>
        <w:tc>
          <w:tcPr>
            <w:tcW w:w="1878" w:type="dxa"/>
            <w:vAlign w:val="center"/>
          </w:tcPr>
          <w:p w14:paraId="244C36D5" w14:textId="4CA66688"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hint="eastAsia"/>
                <w:sz w:val="24"/>
              </w:rPr>
              <w:t>13608543107</w:t>
            </w:r>
          </w:p>
        </w:tc>
        <w:tc>
          <w:tcPr>
            <w:tcW w:w="1396" w:type="dxa"/>
            <w:vAlign w:val="center"/>
          </w:tcPr>
          <w:p w14:paraId="1AE05B47" w14:textId="26B85490"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hint="eastAsia"/>
                <w:sz w:val="24"/>
              </w:rPr>
              <w:t>孙</w:t>
            </w:r>
            <w:r>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凌</w:t>
            </w:r>
          </w:p>
        </w:tc>
        <w:tc>
          <w:tcPr>
            <w:tcW w:w="1795" w:type="dxa"/>
            <w:vAlign w:val="center"/>
          </w:tcPr>
          <w:p w14:paraId="2C1A7ABA" w14:textId="0890D409" w:rsidR="00965249" w:rsidRDefault="00965249" w:rsidP="00965249">
            <w:pPr>
              <w:jc w:val="center"/>
              <w:rPr>
                <w:rFonts w:ascii="Times New Roman" w:eastAsia="仿宋_GB2312" w:hAnsi="Times New Roman" w:cs="Times New Roman"/>
                <w:sz w:val="24"/>
              </w:rPr>
            </w:pPr>
            <w:r>
              <w:rPr>
                <w:rFonts w:ascii="Times New Roman" w:eastAsia="仿宋_GB2312" w:hAnsi="Times New Roman" w:cs="Times New Roman"/>
                <w:sz w:val="24"/>
              </w:rPr>
              <w:t>13984129760</w:t>
            </w:r>
          </w:p>
        </w:tc>
      </w:tr>
      <w:tr w:rsidR="004B6E40" w14:paraId="3D2CEC3E" w14:textId="77777777" w:rsidTr="00EB023C">
        <w:trPr>
          <w:trHeight w:val="567"/>
          <w:jc w:val="center"/>
        </w:trPr>
        <w:tc>
          <w:tcPr>
            <w:tcW w:w="674" w:type="dxa"/>
            <w:vAlign w:val="center"/>
          </w:tcPr>
          <w:p w14:paraId="16D74A28" w14:textId="77777777"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0</w:t>
            </w:r>
            <w:r>
              <w:rPr>
                <w:rFonts w:ascii="Times New Roman" w:eastAsia="仿宋_GB2312" w:hAnsi="Times New Roman" w:cs="Times New Roman"/>
                <w:sz w:val="24"/>
              </w:rPr>
              <w:t>6</w:t>
            </w:r>
          </w:p>
        </w:tc>
        <w:tc>
          <w:tcPr>
            <w:tcW w:w="4768" w:type="dxa"/>
            <w:vAlign w:val="center"/>
          </w:tcPr>
          <w:p w14:paraId="5C44A6D0" w14:textId="77777777"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同济大学</w:t>
            </w:r>
          </w:p>
        </w:tc>
        <w:tc>
          <w:tcPr>
            <w:tcW w:w="1396" w:type="dxa"/>
            <w:vAlign w:val="center"/>
          </w:tcPr>
          <w:p w14:paraId="50C061F0" w14:textId="77777777"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宋灿灿</w:t>
            </w:r>
          </w:p>
        </w:tc>
        <w:tc>
          <w:tcPr>
            <w:tcW w:w="1878" w:type="dxa"/>
            <w:vAlign w:val="center"/>
          </w:tcPr>
          <w:p w14:paraId="7F7A0EFF" w14:textId="77777777"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1</w:t>
            </w:r>
            <w:r>
              <w:rPr>
                <w:rFonts w:ascii="Times New Roman" w:eastAsia="仿宋_GB2312" w:hAnsi="Times New Roman" w:cs="Times New Roman"/>
                <w:sz w:val="24"/>
              </w:rPr>
              <w:t>5021746355</w:t>
            </w:r>
          </w:p>
        </w:tc>
        <w:tc>
          <w:tcPr>
            <w:tcW w:w="1396" w:type="dxa"/>
            <w:vAlign w:val="center"/>
          </w:tcPr>
          <w:p w14:paraId="089E528A" w14:textId="3675CBDD"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宋灿灿</w:t>
            </w:r>
          </w:p>
        </w:tc>
        <w:tc>
          <w:tcPr>
            <w:tcW w:w="1795" w:type="dxa"/>
            <w:vAlign w:val="center"/>
          </w:tcPr>
          <w:p w14:paraId="3CD11C06" w14:textId="601AABCF" w:rsidR="004B6E40" w:rsidRDefault="004B6E40" w:rsidP="004B6E40">
            <w:pPr>
              <w:jc w:val="center"/>
              <w:rPr>
                <w:rFonts w:ascii="Times New Roman" w:eastAsia="仿宋_GB2312" w:hAnsi="Times New Roman" w:cs="Times New Roman"/>
                <w:sz w:val="24"/>
              </w:rPr>
            </w:pPr>
            <w:r>
              <w:rPr>
                <w:rFonts w:ascii="Times New Roman" w:eastAsia="仿宋_GB2312" w:hAnsi="Times New Roman" w:cs="Times New Roman" w:hint="eastAsia"/>
                <w:sz w:val="24"/>
              </w:rPr>
              <w:t>1</w:t>
            </w:r>
            <w:r>
              <w:rPr>
                <w:rFonts w:ascii="Times New Roman" w:eastAsia="仿宋_GB2312" w:hAnsi="Times New Roman" w:cs="Times New Roman"/>
                <w:sz w:val="24"/>
              </w:rPr>
              <w:t>5021746355</w:t>
            </w:r>
          </w:p>
        </w:tc>
      </w:tr>
      <w:bookmarkEnd w:id="2"/>
    </w:tbl>
    <w:p w14:paraId="0BF26892" w14:textId="77777777" w:rsidR="00B14A3A" w:rsidRDefault="00B14A3A">
      <w:pPr>
        <w:rPr>
          <w:rFonts w:ascii="Times New Roman" w:eastAsia="仿宋" w:hAnsi="Times New Roman" w:cs="Times New Roman"/>
          <w:sz w:val="24"/>
        </w:rPr>
      </w:pPr>
    </w:p>
    <w:p w14:paraId="6DA265CE" w14:textId="77777777" w:rsidR="00B14A3A" w:rsidRDefault="00B14A3A">
      <w:pPr>
        <w:rPr>
          <w:rFonts w:ascii="Times New Roman" w:eastAsia="仿宋" w:hAnsi="Times New Roman" w:cs="Times New Roman"/>
          <w:sz w:val="24"/>
        </w:rPr>
      </w:pPr>
    </w:p>
    <w:p w14:paraId="0A287598" w14:textId="77777777" w:rsidR="00B14A3A" w:rsidRDefault="00B14A3A">
      <w:pPr>
        <w:rPr>
          <w:rFonts w:ascii="Times New Roman" w:eastAsia="仿宋" w:hAnsi="Times New Roman" w:cs="Times New Roman"/>
          <w:sz w:val="24"/>
        </w:rPr>
      </w:pPr>
    </w:p>
    <w:sectPr w:rsidR="00B14A3A">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E5987" w14:textId="77777777" w:rsidR="00970E9C" w:rsidRDefault="00970E9C" w:rsidP="004A460F">
      <w:r>
        <w:separator/>
      </w:r>
    </w:p>
  </w:endnote>
  <w:endnote w:type="continuationSeparator" w:id="0">
    <w:p w14:paraId="44083EBC" w14:textId="77777777" w:rsidR="00970E9C" w:rsidRDefault="00970E9C" w:rsidP="004A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ACE97" w14:textId="77777777" w:rsidR="00970E9C" w:rsidRDefault="00970E9C" w:rsidP="004A460F">
      <w:r>
        <w:separator/>
      </w:r>
    </w:p>
  </w:footnote>
  <w:footnote w:type="continuationSeparator" w:id="0">
    <w:p w14:paraId="7004FC2C" w14:textId="77777777" w:rsidR="00970E9C" w:rsidRDefault="00970E9C" w:rsidP="004A46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FEA"/>
    <w:rsid w:val="00006D8F"/>
    <w:rsid w:val="0001341B"/>
    <w:rsid w:val="00013BD8"/>
    <w:rsid w:val="0003088C"/>
    <w:rsid w:val="000360DC"/>
    <w:rsid w:val="00062039"/>
    <w:rsid w:val="0007396E"/>
    <w:rsid w:val="0008438B"/>
    <w:rsid w:val="00086B4F"/>
    <w:rsid w:val="00087EA6"/>
    <w:rsid w:val="000C610E"/>
    <w:rsid w:val="000C64BD"/>
    <w:rsid w:val="000D6ADE"/>
    <w:rsid w:val="000D6B1F"/>
    <w:rsid w:val="000E29DC"/>
    <w:rsid w:val="000E5A79"/>
    <w:rsid w:val="000E7859"/>
    <w:rsid w:val="001142D1"/>
    <w:rsid w:val="00120206"/>
    <w:rsid w:val="00122185"/>
    <w:rsid w:val="00125A19"/>
    <w:rsid w:val="00131837"/>
    <w:rsid w:val="0013183C"/>
    <w:rsid w:val="00133AAD"/>
    <w:rsid w:val="00140719"/>
    <w:rsid w:val="00143ED8"/>
    <w:rsid w:val="00145C66"/>
    <w:rsid w:val="0015244E"/>
    <w:rsid w:val="001803A1"/>
    <w:rsid w:val="0018188D"/>
    <w:rsid w:val="0018221F"/>
    <w:rsid w:val="00183753"/>
    <w:rsid w:val="001A2D3E"/>
    <w:rsid w:val="001A78F8"/>
    <w:rsid w:val="001C0C01"/>
    <w:rsid w:val="001E22C5"/>
    <w:rsid w:val="001E2389"/>
    <w:rsid w:val="001E41D3"/>
    <w:rsid w:val="001E591B"/>
    <w:rsid w:val="001F028E"/>
    <w:rsid w:val="001F5E69"/>
    <w:rsid w:val="001F69B4"/>
    <w:rsid w:val="00201B64"/>
    <w:rsid w:val="002023CA"/>
    <w:rsid w:val="00210945"/>
    <w:rsid w:val="002274BE"/>
    <w:rsid w:val="00231C2D"/>
    <w:rsid w:val="0024098B"/>
    <w:rsid w:val="00247336"/>
    <w:rsid w:val="00262483"/>
    <w:rsid w:val="00267012"/>
    <w:rsid w:val="00270985"/>
    <w:rsid w:val="00271C7E"/>
    <w:rsid w:val="00275491"/>
    <w:rsid w:val="002757BA"/>
    <w:rsid w:val="002844CA"/>
    <w:rsid w:val="0028755A"/>
    <w:rsid w:val="002876BB"/>
    <w:rsid w:val="0029408A"/>
    <w:rsid w:val="002A154F"/>
    <w:rsid w:val="002A606C"/>
    <w:rsid w:val="002A6343"/>
    <w:rsid w:val="002B6785"/>
    <w:rsid w:val="002D28D1"/>
    <w:rsid w:val="002D5270"/>
    <w:rsid w:val="002E41FC"/>
    <w:rsid w:val="002E5B7A"/>
    <w:rsid w:val="002F0E79"/>
    <w:rsid w:val="002F4F66"/>
    <w:rsid w:val="002F7963"/>
    <w:rsid w:val="003001DB"/>
    <w:rsid w:val="00304177"/>
    <w:rsid w:val="00307F68"/>
    <w:rsid w:val="003116FC"/>
    <w:rsid w:val="00314D32"/>
    <w:rsid w:val="003266D9"/>
    <w:rsid w:val="00327D0C"/>
    <w:rsid w:val="00334443"/>
    <w:rsid w:val="00335196"/>
    <w:rsid w:val="00336A53"/>
    <w:rsid w:val="00346F99"/>
    <w:rsid w:val="0035574B"/>
    <w:rsid w:val="003642DE"/>
    <w:rsid w:val="003659A1"/>
    <w:rsid w:val="00370FF9"/>
    <w:rsid w:val="003736A5"/>
    <w:rsid w:val="00376DF1"/>
    <w:rsid w:val="00386541"/>
    <w:rsid w:val="003977FC"/>
    <w:rsid w:val="003A73F6"/>
    <w:rsid w:val="003B2269"/>
    <w:rsid w:val="003C2DFC"/>
    <w:rsid w:val="003D2380"/>
    <w:rsid w:val="003D435A"/>
    <w:rsid w:val="003D6301"/>
    <w:rsid w:val="003D6F51"/>
    <w:rsid w:val="003E4DC8"/>
    <w:rsid w:val="003F7BB0"/>
    <w:rsid w:val="00405CF3"/>
    <w:rsid w:val="00423ED1"/>
    <w:rsid w:val="00425A12"/>
    <w:rsid w:val="0042737A"/>
    <w:rsid w:val="00434DDD"/>
    <w:rsid w:val="00446C3C"/>
    <w:rsid w:val="00451212"/>
    <w:rsid w:val="004556CD"/>
    <w:rsid w:val="00467D17"/>
    <w:rsid w:val="00482EBC"/>
    <w:rsid w:val="0048641D"/>
    <w:rsid w:val="00496B5C"/>
    <w:rsid w:val="004A101C"/>
    <w:rsid w:val="004A337D"/>
    <w:rsid w:val="004A460F"/>
    <w:rsid w:val="004B6E40"/>
    <w:rsid w:val="004C3F7E"/>
    <w:rsid w:val="004C5439"/>
    <w:rsid w:val="004D088C"/>
    <w:rsid w:val="004D26F6"/>
    <w:rsid w:val="004E2F16"/>
    <w:rsid w:val="004F1F09"/>
    <w:rsid w:val="00500616"/>
    <w:rsid w:val="005008AE"/>
    <w:rsid w:val="005043CB"/>
    <w:rsid w:val="00517C50"/>
    <w:rsid w:val="005316FC"/>
    <w:rsid w:val="00537C9E"/>
    <w:rsid w:val="005416C4"/>
    <w:rsid w:val="00547364"/>
    <w:rsid w:val="0055080B"/>
    <w:rsid w:val="005601E3"/>
    <w:rsid w:val="0057438F"/>
    <w:rsid w:val="0058274F"/>
    <w:rsid w:val="0059217A"/>
    <w:rsid w:val="00595F8D"/>
    <w:rsid w:val="005A7946"/>
    <w:rsid w:val="005B1854"/>
    <w:rsid w:val="005B4386"/>
    <w:rsid w:val="005C42DB"/>
    <w:rsid w:val="005C5A74"/>
    <w:rsid w:val="005D4BB2"/>
    <w:rsid w:val="005D52A1"/>
    <w:rsid w:val="005D5F01"/>
    <w:rsid w:val="005D704F"/>
    <w:rsid w:val="005D7BA5"/>
    <w:rsid w:val="005E2C24"/>
    <w:rsid w:val="005E2D93"/>
    <w:rsid w:val="005E5374"/>
    <w:rsid w:val="005F33FF"/>
    <w:rsid w:val="005F4DB9"/>
    <w:rsid w:val="00602A83"/>
    <w:rsid w:val="006171A3"/>
    <w:rsid w:val="006240B9"/>
    <w:rsid w:val="00633B58"/>
    <w:rsid w:val="00636FEA"/>
    <w:rsid w:val="0064387F"/>
    <w:rsid w:val="00661205"/>
    <w:rsid w:val="006614E7"/>
    <w:rsid w:val="00662BC3"/>
    <w:rsid w:val="00662DBF"/>
    <w:rsid w:val="00665AFC"/>
    <w:rsid w:val="00675D18"/>
    <w:rsid w:val="006822BB"/>
    <w:rsid w:val="00682AFF"/>
    <w:rsid w:val="00682FFF"/>
    <w:rsid w:val="006904AB"/>
    <w:rsid w:val="006917D5"/>
    <w:rsid w:val="00695E6B"/>
    <w:rsid w:val="006A1967"/>
    <w:rsid w:val="006A245C"/>
    <w:rsid w:val="006B1169"/>
    <w:rsid w:val="006C079B"/>
    <w:rsid w:val="006D4438"/>
    <w:rsid w:val="006D621E"/>
    <w:rsid w:val="006E6046"/>
    <w:rsid w:val="00702B6F"/>
    <w:rsid w:val="007037AC"/>
    <w:rsid w:val="00703C7A"/>
    <w:rsid w:val="0070499C"/>
    <w:rsid w:val="007171CB"/>
    <w:rsid w:val="0072340C"/>
    <w:rsid w:val="00737719"/>
    <w:rsid w:val="00747DAC"/>
    <w:rsid w:val="0076329D"/>
    <w:rsid w:val="007651F6"/>
    <w:rsid w:val="0076744E"/>
    <w:rsid w:val="00773469"/>
    <w:rsid w:val="0078787F"/>
    <w:rsid w:val="00796ABD"/>
    <w:rsid w:val="007B40F3"/>
    <w:rsid w:val="007B628E"/>
    <w:rsid w:val="007B6587"/>
    <w:rsid w:val="007B7E01"/>
    <w:rsid w:val="007C1616"/>
    <w:rsid w:val="007C3992"/>
    <w:rsid w:val="007C4769"/>
    <w:rsid w:val="007D073F"/>
    <w:rsid w:val="007D0CC7"/>
    <w:rsid w:val="007D1B07"/>
    <w:rsid w:val="007D2739"/>
    <w:rsid w:val="007E0AA4"/>
    <w:rsid w:val="007E5E89"/>
    <w:rsid w:val="007E73D3"/>
    <w:rsid w:val="007E7498"/>
    <w:rsid w:val="00802866"/>
    <w:rsid w:val="008120D4"/>
    <w:rsid w:val="008121D6"/>
    <w:rsid w:val="008150F6"/>
    <w:rsid w:val="00816215"/>
    <w:rsid w:val="00833803"/>
    <w:rsid w:val="00836A2B"/>
    <w:rsid w:val="00842DB4"/>
    <w:rsid w:val="008509DB"/>
    <w:rsid w:val="00880229"/>
    <w:rsid w:val="00882E0C"/>
    <w:rsid w:val="00894E91"/>
    <w:rsid w:val="008A5F93"/>
    <w:rsid w:val="008B076D"/>
    <w:rsid w:val="008B1803"/>
    <w:rsid w:val="008C4E1F"/>
    <w:rsid w:val="008D36F4"/>
    <w:rsid w:val="008E5D85"/>
    <w:rsid w:val="008E71D0"/>
    <w:rsid w:val="008E7C42"/>
    <w:rsid w:val="008F1A86"/>
    <w:rsid w:val="008F3F68"/>
    <w:rsid w:val="00906BC1"/>
    <w:rsid w:val="00917005"/>
    <w:rsid w:val="00921959"/>
    <w:rsid w:val="00925347"/>
    <w:rsid w:val="00925669"/>
    <w:rsid w:val="0093114B"/>
    <w:rsid w:val="00936767"/>
    <w:rsid w:val="009406B6"/>
    <w:rsid w:val="00946A1C"/>
    <w:rsid w:val="00953178"/>
    <w:rsid w:val="009643C2"/>
    <w:rsid w:val="00965249"/>
    <w:rsid w:val="00966A45"/>
    <w:rsid w:val="00970E9C"/>
    <w:rsid w:val="00983997"/>
    <w:rsid w:val="00986F5A"/>
    <w:rsid w:val="00993014"/>
    <w:rsid w:val="00993617"/>
    <w:rsid w:val="009A65A7"/>
    <w:rsid w:val="009B40E6"/>
    <w:rsid w:val="009B4307"/>
    <w:rsid w:val="009C676E"/>
    <w:rsid w:val="009D130D"/>
    <w:rsid w:val="009D1790"/>
    <w:rsid w:val="009D3DAA"/>
    <w:rsid w:val="009D5607"/>
    <w:rsid w:val="009E4CD8"/>
    <w:rsid w:val="009F1B75"/>
    <w:rsid w:val="009F20F9"/>
    <w:rsid w:val="00A00E1A"/>
    <w:rsid w:val="00A02811"/>
    <w:rsid w:val="00A07AE5"/>
    <w:rsid w:val="00A12134"/>
    <w:rsid w:val="00A237CD"/>
    <w:rsid w:val="00A31C44"/>
    <w:rsid w:val="00A354BA"/>
    <w:rsid w:val="00A37E29"/>
    <w:rsid w:val="00A54D24"/>
    <w:rsid w:val="00A61F38"/>
    <w:rsid w:val="00A65BBC"/>
    <w:rsid w:val="00A70B78"/>
    <w:rsid w:val="00A8409A"/>
    <w:rsid w:val="00A908AF"/>
    <w:rsid w:val="00A91328"/>
    <w:rsid w:val="00AA74AB"/>
    <w:rsid w:val="00AA7A28"/>
    <w:rsid w:val="00AB464A"/>
    <w:rsid w:val="00AC05D7"/>
    <w:rsid w:val="00AC2F91"/>
    <w:rsid w:val="00AC30F1"/>
    <w:rsid w:val="00AC431F"/>
    <w:rsid w:val="00AE5ADB"/>
    <w:rsid w:val="00AE7993"/>
    <w:rsid w:val="00AF5838"/>
    <w:rsid w:val="00AF7DD2"/>
    <w:rsid w:val="00B00DEB"/>
    <w:rsid w:val="00B00FB8"/>
    <w:rsid w:val="00B07C6A"/>
    <w:rsid w:val="00B14A3A"/>
    <w:rsid w:val="00B225C8"/>
    <w:rsid w:val="00B51904"/>
    <w:rsid w:val="00B549A5"/>
    <w:rsid w:val="00B57A89"/>
    <w:rsid w:val="00B61C7F"/>
    <w:rsid w:val="00B63CA7"/>
    <w:rsid w:val="00B65728"/>
    <w:rsid w:val="00B92378"/>
    <w:rsid w:val="00B93129"/>
    <w:rsid w:val="00BA56A0"/>
    <w:rsid w:val="00BB1531"/>
    <w:rsid w:val="00BB188B"/>
    <w:rsid w:val="00BB265B"/>
    <w:rsid w:val="00BD06B8"/>
    <w:rsid w:val="00BE0A74"/>
    <w:rsid w:val="00BE528F"/>
    <w:rsid w:val="00BF4BE9"/>
    <w:rsid w:val="00C07860"/>
    <w:rsid w:val="00C30977"/>
    <w:rsid w:val="00C349B5"/>
    <w:rsid w:val="00C4196B"/>
    <w:rsid w:val="00C53646"/>
    <w:rsid w:val="00C60A53"/>
    <w:rsid w:val="00C70DFF"/>
    <w:rsid w:val="00C71B47"/>
    <w:rsid w:val="00C80BFC"/>
    <w:rsid w:val="00C85E25"/>
    <w:rsid w:val="00C9111E"/>
    <w:rsid w:val="00CB0B1C"/>
    <w:rsid w:val="00CC0A73"/>
    <w:rsid w:val="00CC45AB"/>
    <w:rsid w:val="00CD1724"/>
    <w:rsid w:val="00CF55FD"/>
    <w:rsid w:val="00D03C25"/>
    <w:rsid w:val="00D063AD"/>
    <w:rsid w:val="00D219B7"/>
    <w:rsid w:val="00D25D16"/>
    <w:rsid w:val="00D3037F"/>
    <w:rsid w:val="00D400D2"/>
    <w:rsid w:val="00D54121"/>
    <w:rsid w:val="00D62826"/>
    <w:rsid w:val="00D67A4D"/>
    <w:rsid w:val="00D84CC3"/>
    <w:rsid w:val="00D97AC6"/>
    <w:rsid w:val="00DA004F"/>
    <w:rsid w:val="00DA3615"/>
    <w:rsid w:val="00DB70D7"/>
    <w:rsid w:val="00DC27A1"/>
    <w:rsid w:val="00DD45F4"/>
    <w:rsid w:val="00DD645C"/>
    <w:rsid w:val="00DE5B3C"/>
    <w:rsid w:val="00DE66FD"/>
    <w:rsid w:val="00DF54DB"/>
    <w:rsid w:val="00DF7485"/>
    <w:rsid w:val="00E003A4"/>
    <w:rsid w:val="00E00B0A"/>
    <w:rsid w:val="00E07241"/>
    <w:rsid w:val="00E14BE5"/>
    <w:rsid w:val="00E16ABD"/>
    <w:rsid w:val="00E16D38"/>
    <w:rsid w:val="00E2210A"/>
    <w:rsid w:val="00E24BEF"/>
    <w:rsid w:val="00E25383"/>
    <w:rsid w:val="00E35610"/>
    <w:rsid w:val="00E36B28"/>
    <w:rsid w:val="00E37294"/>
    <w:rsid w:val="00E4106C"/>
    <w:rsid w:val="00E438CF"/>
    <w:rsid w:val="00E44DEF"/>
    <w:rsid w:val="00E51FD2"/>
    <w:rsid w:val="00E57448"/>
    <w:rsid w:val="00E75E3E"/>
    <w:rsid w:val="00E846BC"/>
    <w:rsid w:val="00E948C6"/>
    <w:rsid w:val="00E969AE"/>
    <w:rsid w:val="00E96D62"/>
    <w:rsid w:val="00EA1FC6"/>
    <w:rsid w:val="00EB023C"/>
    <w:rsid w:val="00EC05E7"/>
    <w:rsid w:val="00EC2B10"/>
    <w:rsid w:val="00EC4BAA"/>
    <w:rsid w:val="00ED5514"/>
    <w:rsid w:val="00ED64C4"/>
    <w:rsid w:val="00EE5EE6"/>
    <w:rsid w:val="00EE6996"/>
    <w:rsid w:val="00F0110C"/>
    <w:rsid w:val="00F063F6"/>
    <w:rsid w:val="00F1098A"/>
    <w:rsid w:val="00F137FA"/>
    <w:rsid w:val="00F15B97"/>
    <w:rsid w:val="00F172DF"/>
    <w:rsid w:val="00F179D8"/>
    <w:rsid w:val="00F2424C"/>
    <w:rsid w:val="00F34C90"/>
    <w:rsid w:val="00F357CE"/>
    <w:rsid w:val="00F41917"/>
    <w:rsid w:val="00F44D6D"/>
    <w:rsid w:val="00F57437"/>
    <w:rsid w:val="00F57949"/>
    <w:rsid w:val="00F66972"/>
    <w:rsid w:val="00F72601"/>
    <w:rsid w:val="00F926C7"/>
    <w:rsid w:val="00FA56FD"/>
    <w:rsid w:val="00FB6420"/>
    <w:rsid w:val="00FC178C"/>
    <w:rsid w:val="00FC3C24"/>
    <w:rsid w:val="00FC4D60"/>
    <w:rsid w:val="00FD60CA"/>
    <w:rsid w:val="00FE00A9"/>
    <w:rsid w:val="00FE6BBA"/>
    <w:rsid w:val="00FF3F1D"/>
    <w:rsid w:val="00FF4872"/>
    <w:rsid w:val="01104D3B"/>
    <w:rsid w:val="419B6F22"/>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68C310"/>
  <w15:docId w15:val="{455168BB-E27D-4796-8602-EB900CAB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after="120"/>
    </w:pPr>
  </w:style>
  <w:style w:type="paragraph" w:styleId="a5">
    <w:name w:val="Body Text Indent"/>
    <w:basedOn w:val="a"/>
    <w:link w:val="a6"/>
    <w:uiPriority w:val="99"/>
    <w:qFormat/>
    <w:pPr>
      <w:spacing w:after="120"/>
      <w:ind w:leftChars="200" w:left="420"/>
    </w:pPr>
    <w:rPr>
      <w:rFonts w:ascii="Calibri" w:hAnsi="Calibri"/>
      <w:szCs w:val="22"/>
    </w:rPr>
  </w:style>
  <w:style w:type="paragraph" w:styleId="a7">
    <w:name w:val="Balloon Text"/>
    <w:basedOn w:val="a"/>
    <w:link w:val="a8"/>
    <w:rPr>
      <w:sz w:val="18"/>
      <w:szCs w:val="18"/>
    </w:rPr>
  </w:style>
  <w:style w:type="paragraph" w:styleId="a9">
    <w:name w:val="footer"/>
    <w:basedOn w:val="a"/>
    <w:link w:val="aa"/>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Body Text First Indent"/>
    <w:basedOn w:val="a3"/>
    <w:link w:val="ae"/>
    <w:pPr>
      <w:ind w:firstLineChars="100" w:firstLine="420"/>
    </w:pPr>
    <w:rPr>
      <w:rFonts w:ascii="Times New Roman" w:eastAsia="宋体" w:hAnsi="Times New Roman" w:cs="Times New Roman"/>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缩进 字符"/>
    <w:basedOn w:val="a0"/>
    <w:link w:val="a5"/>
    <w:uiPriority w:val="99"/>
    <w:rPr>
      <w:rFonts w:eastAsiaTheme="minorEastAsia" w:cstheme="minorBidi"/>
      <w:kern w:val="2"/>
      <w:sz w:val="21"/>
      <w:szCs w:val="22"/>
    </w:rPr>
  </w:style>
  <w:style w:type="character" w:customStyle="1" w:styleId="ac">
    <w:name w:val="页眉 字符"/>
    <w:basedOn w:val="a0"/>
    <w:link w:val="ab"/>
    <w:rPr>
      <w:rFonts w:asciiTheme="minorHAnsi" w:eastAsiaTheme="minorEastAsia" w:hAnsiTheme="minorHAnsi" w:cstheme="minorBidi"/>
      <w:kern w:val="2"/>
      <w:sz w:val="18"/>
      <w:szCs w:val="18"/>
    </w:rPr>
  </w:style>
  <w:style w:type="character" w:customStyle="1" w:styleId="aa">
    <w:name w:val="页脚 字符"/>
    <w:basedOn w:val="a0"/>
    <w:link w:val="a9"/>
    <w:rPr>
      <w:rFonts w:asciiTheme="minorHAnsi" w:eastAsiaTheme="minorEastAsia" w:hAnsiTheme="minorHAnsi" w:cstheme="minorBidi"/>
      <w:kern w:val="2"/>
      <w:sz w:val="18"/>
      <w:szCs w:val="18"/>
    </w:rPr>
  </w:style>
  <w:style w:type="character" w:customStyle="1" w:styleId="a4">
    <w:name w:val="正文文本 字符"/>
    <w:basedOn w:val="a0"/>
    <w:link w:val="a3"/>
    <w:rPr>
      <w:rFonts w:asciiTheme="minorHAnsi" w:eastAsiaTheme="minorEastAsia" w:hAnsiTheme="minorHAnsi" w:cstheme="minorBidi"/>
      <w:kern w:val="2"/>
      <w:sz w:val="21"/>
      <w:szCs w:val="24"/>
    </w:rPr>
  </w:style>
  <w:style w:type="character" w:customStyle="1" w:styleId="ae">
    <w:name w:val="正文文本首行缩进 字符"/>
    <w:basedOn w:val="a4"/>
    <w:link w:val="ad"/>
    <w:rPr>
      <w:rFonts w:ascii="Times New Roman" w:eastAsiaTheme="minorEastAsia" w:hAnsi="Times New Roman" w:cstheme="minorBidi"/>
      <w:kern w:val="2"/>
      <w:sz w:val="21"/>
      <w:szCs w:val="24"/>
    </w:rPr>
  </w:style>
  <w:style w:type="character" w:customStyle="1" w:styleId="a8">
    <w:name w:val="批注框文本 字符"/>
    <w:basedOn w:val="a0"/>
    <w:link w:val="a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355</Words>
  <Characters>2029</Characters>
  <Application>Microsoft Office Word</Application>
  <DocSecurity>0</DocSecurity>
  <Lines>16</Lines>
  <Paragraphs>4</Paragraphs>
  <ScaleCrop>false</ScaleCrop>
  <Company>HP</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28</cp:revision>
  <dcterms:created xsi:type="dcterms:W3CDTF">2020-07-30T04:17:00Z</dcterms:created>
  <dcterms:modified xsi:type="dcterms:W3CDTF">2020-09-11T01:41:00Z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