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E756C2" w14:textId="77777777" w:rsidR="00770AF1" w:rsidRPr="003260F3" w:rsidRDefault="00A84B40">
      <w:pPr>
        <w:spacing w:after="120"/>
        <w:jc w:val="left"/>
        <w:rPr>
          <w:rFonts w:ascii="Times New Roman" w:eastAsia="仿宋_GB2312" w:hAnsi="Times New Roman" w:cs="Times New Roman"/>
          <w:b/>
          <w:color w:val="000000"/>
          <w:sz w:val="32"/>
          <w:szCs w:val="32"/>
        </w:rPr>
      </w:pPr>
      <w:r w:rsidRPr="003260F3">
        <w:rPr>
          <w:rFonts w:ascii="Times New Roman" w:eastAsia="仿宋_GB2312" w:hAnsi="Times New Roman" w:cs="Times New Roman"/>
          <w:b/>
          <w:color w:val="000000"/>
          <w:sz w:val="32"/>
          <w:szCs w:val="32"/>
        </w:rPr>
        <w:t>附件</w:t>
      </w:r>
      <w:r w:rsidRPr="003260F3">
        <w:rPr>
          <w:rFonts w:ascii="Times New Roman" w:eastAsia="仿宋_GB2312" w:hAnsi="Times New Roman" w:cs="Times New Roman"/>
          <w:b/>
          <w:color w:val="000000"/>
          <w:sz w:val="32"/>
          <w:szCs w:val="32"/>
        </w:rPr>
        <w:t>3</w:t>
      </w:r>
    </w:p>
    <w:p w14:paraId="71F81CD3" w14:textId="77777777" w:rsidR="00770AF1" w:rsidRPr="003260F3" w:rsidRDefault="00770AF1">
      <w:pPr>
        <w:jc w:val="center"/>
        <w:rPr>
          <w:rFonts w:ascii="Times New Roman" w:eastAsia="方正小标宋简体" w:hAnsi="Times New Roman" w:cs="Times New Roman"/>
          <w:b/>
          <w:sz w:val="24"/>
        </w:rPr>
      </w:pPr>
    </w:p>
    <w:p w14:paraId="5676CE60" w14:textId="77777777" w:rsidR="00770AF1" w:rsidRPr="003260F3" w:rsidRDefault="00A84B40">
      <w:pPr>
        <w:pStyle w:val="ad"/>
        <w:ind w:firstLineChars="0" w:firstLine="0"/>
        <w:jc w:val="center"/>
        <w:rPr>
          <w:rFonts w:eastAsia="仿宋_GB2312"/>
          <w:b/>
          <w:color w:val="000000"/>
          <w:sz w:val="32"/>
          <w:szCs w:val="32"/>
        </w:rPr>
      </w:pPr>
      <w:r w:rsidRPr="003260F3">
        <w:rPr>
          <w:rFonts w:eastAsia="仿宋_GB2312"/>
          <w:b/>
          <w:color w:val="000000"/>
          <w:sz w:val="32"/>
          <w:szCs w:val="32"/>
        </w:rPr>
        <w:t>《山区公路边坡安全风险管控体系建设》任务分工表</w:t>
      </w:r>
    </w:p>
    <w:p w14:paraId="26D81F4E" w14:textId="77777777" w:rsidR="00770AF1" w:rsidRPr="003260F3" w:rsidRDefault="00770AF1">
      <w:pPr>
        <w:rPr>
          <w:rFonts w:ascii="Times New Roman" w:eastAsia="仿宋" w:hAnsi="Times New Roman" w:cs="Times New Roman"/>
          <w:sz w:val="24"/>
        </w:rPr>
      </w:pPr>
    </w:p>
    <w:tbl>
      <w:tblPr>
        <w:tblStyle w:val="af"/>
        <w:tblW w:w="13608" w:type="dxa"/>
        <w:jc w:val="center"/>
        <w:tblLayout w:type="fixed"/>
        <w:tblLook w:val="04A0" w:firstRow="1" w:lastRow="0" w:firstColumn="1" w:lastColumn="0" w:noHBand="0" w:noVBand="1"/>
      </w:tblPr>
      <w:tblGrid>
        <w:gridCol w:w="562"/>
        <w:gridCol w:w="1560"/>
        <w:gridCol w:w="1701"/>
        <w:gridCol w:w="4961"/>
        <w:gridCol w:w="2268"/>
        <w:gridCol w:w="1701"/>
        <w:gridCol w:w="855"/>
      </w:tblGrid>
      <w:tr w:rsidR="00770AF1" w:rsidRPr="003260F3" w14:paraId="2FDB9355" w14:textId="77777777" w:rsidTr="00AD0365">
        <w:trPr>
          <w:trHeight w:val="513"/>
          <w:jc w:val="center"/>
        </w:trPr>
        <w:tc>
          <w:tcPr>
            <w:tcW w:w="562" w:type="dxa"/>
            <w:vAlign w:val="center"/>
          </w:tcPr>
          <w:p w14:paraId="4C35B26D" w14:textId="77777777" w:rsidR="00770AF1" w:rsidRPr="003260F3" w:rsidRDefault="00A84B40">
            <w:pPr>
              <w:jc w:val="center"/>
              <w:rPr>
                <w:rFonts w:ascii="Times New Roman" w:eastAsia="仿宋_GB2312" w:hAnsi="Times New Roman" w:cs="Times New Roman"/>
                <w:b/>
                <w:sz w:val="24"/>
              </w:rPr>
            </w:pPr>
            <w:bookmarkStart w:id="0" w:name="_Hlk41659311"/>
            <w:r w:rsidRPr="003260F3">
              <w:rPr>
                <w:rFonts w:ascii="Times New Roman" w:eastAsia="仿宋_GB2312" w:hAnsi="Times New Roman" w:cs="Times New Roman"/>
                <w:b/>
                <w:sz w:val="24"/>
              </w:rPr>
              <w:t>序号</w:t>
            </w:r>
          </w:p>
        </w:tc>
        <w:tc>
          <w:tcPr>
            <w:tcW w:w="1560" w:type="dxa"/>
            <w:vAlign w:val="center"/>
          </w:tcPr>
          <w:p w14:paraId="430AD730" w14:textId="77777777" w:rsidR="00770AF1" w:rsidRPr="003260F3" w:rsidRDefault="00A84B40">
            <w:pPr>
              <w:jc w:val="center"/>
              <w:rPr>
                <w:rFonts w:ascii="Times New Roman" w:eastAsia="仿宋_GB2312" w:hAnsi="Times New Roman" w:cs="Times New Roman"/>
                <w:b/>
                <w:sz w:val="24"/>
              </w:rPr>
            </w:pPr>
            <w:r w:rsidRPr="003260F3">
              <w:rPr>
                <w:rFonts w:ascii="Times New Roman" w:eastAsia="仿宋_GB2312" w:hAnsi="Times New Roman" w:cs="Times New Roman"/>
                <w:b/>
                <w:sz w:val="24"/>
              </w:rPr>
              <w:t>子任务名称</w:t>
            </w:r>
          </w:p>
        </w:tc>
        <w:tc>
          <w:tcPr>
            <w:tcW w:w="1701" w:type="dxa"/>
            <w:vAlign w:val="center"/>
          </w:tcPr>
          <w:p w14:paraId="11EE333E" w14:textId="77777777" w:rsidR="00770AF1" w:rsidRPr="003260F3" w:rsidRDefault="00A84B40">
            <w:pPr>
              <w:jc w:val="center"/>
              <w:rPr>
                <w:rFonts w:ascii="Times New Roman" w:eastAsia="仿宋_GB2312" w:hAnsi="Times New Roman" w:cs="Times New Roman"/>
                <w:b/>
                <w:sz w:val="24"/>
              </w:rPr>
            </w:pPr>
            <w:r w:rsidRPr="003260F3">
              <w:rPr>
                <w:rFonts w:ascii="Times New Roman" w:eastAsia="仿宋_GB2312" w:hAnsi="Times New Roman" w:cs="Times New Roman"/>
                <w:b/>
                <w:sz w:val="24"/>
              </w:rPr>
              <w:t>工作内容</w:t>
            </w:r>
          </w:p>
        </w:tc>
        <w:tc>
          <w:tcPr>
            <w:tcW w:w="4961" w:type="dxa"/>
            <w:vAlign w:val="center"/>
          </w:tcPr>
          <w:p w14:paraId="7A308D17" w14:textId="77777777" w:rsidR="00770AF1" w:rsidRPr="003260F3" w:rsidRDefault="00A84B40">
            <w:pPr>
              <w:jc w:val="center"/>
              <w:rPr>
                <w:rFonts w:ascii="Times New Roman" w:eastAsia="仿宋_GB2312" w:hAnsi="Times New Roman" w:cs="Times New Roman"/>
                <w:b/>
                <w:sz w:val="24"/>
              </w:rPr>
            </w:pPr>
            <w:r w:rsidRPr="003260F3">
              <w:rPr>
                <w:rFonts w:ascii="Times New Roman" w:eastAsia="仿宋_GB2312" w:hAnsi="Times New Roman" w:cs="Times New Roman"/>
                <w:b/>
                <w:sz w:val="24"/>
              </w:rPr>
              <w:t>任务分工</w:t>
            </w:r>
          </w:p>
        </w:tc>
        <w:tc>
          <w:tcPr>
            <w:tcW w:w="2268" w:type="dxa"/>
            <w:vAlign w:val="center"/>
          </w:tcPr>
          <w:p w14:paraId="33A194B5" w14:textId="77777777" w:rsidR="00770AF1" w:rsidRPr="003260F3" w:rsidRDefault="00A84B40">
            <w:pPr>
              <w:jc w:val="center"/>
              <w:rPr>
                <w:rFonts w:ascii="Times New Roman" w:eastAsia="仿宋_GB2312" w:hAnsi="Times New Roman" w:cs="Times New Roman"/>
                <w:b/>
                <w:sz w:val="24"/>
              </w:rPr>
            </w:pPr>
            <w:r w:rsidRPr="003260F3">
              <w:rPr>
                <w:rFonts w:ascii="Times New Roman" w:eastAsia="仿宋_GB2312" w:hAnsi="Times New Roman" w:cs="Times New Roman"/>
                <w:b/>
                <w:sz w:val="24"/>
              </w:rPr>
              <w:t>责任单位</w:t>
            </w:r>
          </w:p>
        </w:tc>
        <w:tc>
          <w:tcPr>
            <w:tcW w:w="1701" w:type="dxa"/>
            <w:vAlign w:val="center"/>
          </w:tcPr>
          <w:p w14:paraId="58D2A637" w14:textId="77777777" w:rsidR="00770AF1" w:rsidRPr="003260F3" w:rsidRDefault="00A84B40">
            <w:pPr>
              <w:jc w:val="center"/>
              <w:rPr>
                <w:rFonts w:ascii="Times New Roman" w:eastAsia="仿宋_GB2312" w:hAnsi="Times New Roman" w:cs="Times New Roman"/>
                <w:b/>
                <w:sz w:val="24"/>
              </w:rPr>
            </w:pPr>
            <w:r w:rsidRPr="003260F3">
              <w:rPr>
                <w:rFonts w:ascii="Times New Roman" w:eastAsia="仿宋_GB2312" w:hAnsi="Times New Roman" w:cs="Times New Roman"/>
                <w:b/>
                <w:sz w:val="24"/>
              </w:rPr>
              <w:t>完成时限</w:t>
            </w:r>
          </w:p>
        </w:tc>
        <w:tc>
          <w:tcPr>
            <w:tcW w:w="855" w:type="dxa"/>
            <w:vAlign w:val="center"/>
          </w:tcPr>
          <w:p w14:paraId="243F6A3E" w14:textId="77777777" w:rsidR="00770AF1" w:rsidRPr="003260F3" w:rsidRDefault="00A84B40">
            <w:pPr>
              <w:jc w:val="center"/>
              <w:rPr>
                <w:rFonts w:ascii="Times New Roman" w:eastAsia="仿宋_GB2312" w:hAnsi="Times New Roman" w:cs="Times New Roman"/>
                <w:b/>
                <w:sz w:val="24"/>
              </w:rPr>
            </w:pPr>
            <w:r w:rsidRPr="003260F3">
              <w:rPr>
                <w:rFonts w:ascii="Times New Roman" w:eastAsia="仿宋_GB2312" w:hAnsi="Times New Roman" w:cs="Times New Roman"/>
                <w:b/>
                <w:sz w:val="24"/>
              </w:rPr>
              <w:t>备注</w:t>
            </w:r>
          </w:p>
        </w:tc>
      </w:tr>
      <w:tr w:rsidR="003260F3" w:rsidRPr="003260F3" w14:paraId="59EA7E6B" w14:textId="77777777" w:rsidTr="00AD0365">
        <w:trPr>
          <w:trHeight w:val="346"/>
          <w:jc w:val="center"/>
        </w:trPr>
        <w:tc>
          <w:tcPr>
            <w:tcW w:w="562" w:type="dxa"/>
            <w:vMerge w:val="restart"/>
            <w:vAlign w:val="center"/>
          </w:tcPr>
          <w:p w14:paraId="15AFF04F" w14:textId="77777777" w:rsidR="003260F3" w:rsidRPr="003260F3" w:rsidRDefault="003260F3">
            <w:pPr>
              <w:jc w:val="center"/>
              <w:rPr>
                <w:rFonts w:ascii="Times New Roman" w:eastAsia="仿宋_GB2312" w:hAnsi="Times New Roman" w:cs="Times New Roman"/>
                <w:szCs w:val="21"/>
              </w:rPr>
            </w:pPr>
            <w:r w:rsidRPr="003260F3">
              <w:rPr>
                <w:rFonts w:ascii="Times New Roman" w:eastAsia="仿宋_GB2312" w:hAnsi="Times New Roman" w:cs="Times New Roman"/>
                <w:szCs w:val="21"/>
              </w:rPr>
              <w:t>01</w:t>
            </w:r>
          </w:p>
        </w:tc>
        <w:tc>
          <w:tcPr>
            <w:tcW w:w="1560" w:type="dxa"/>
            <w:vMerge w:val="restart"/>
            <w:vAlign w:val="center"/>
          </w:tcPr>
          <w:p w14:paraId="19A2C4AB" w14:textId="77777777" w:rsidR="003260F3" w:rsidRPr="003260F3" w:rsidRDefault="003260F3">
            <w:pPr>
              <w:jc w:val="left"/>
              <w:rPr>
                <w:rFonts w:ascii="Times New Roman" w:eastAsia="仿宋_GB2312" w:hAnsi="Times New Roman" w:cs="Times New Roman"/>
                <w:szCs w:val="21"/>
              </w:rPr>
            </w:pPr>
            <w:r w:rsidRPr="003260F3">
              <w:rPr>
                <w:rFonts w:ascii="Times New Roman" w:eastAsia="仿宋_GB2312" w:hAnsi="Times New Roman" w:cs="Times New Roman"/>
                <w:szCs w:val="21"/>
              </w:rPr>
              <w:t>《贵州山区公路边坡安全风险管控现状及对策研究》</w:t>
            </w:r>
          </w:p>
        </w:tc>
        <w:tc>
          <w:tcPr>
            <w:tcW w:w="1701" w:type="dxa"/>
            <w:vMerge w:val="restart"/>
            <w:vAlign w:val="center"/>
          </w:tcPr>
          <w:p w14:paraId="145F8FEB" w14:textId="77777777" w:rsidR="003260F3" w:rsidRPr="003260F3" w:rsidRDefault="003260F3">
            <w:pPr>
              <w:jc w:val="left"/>
              <w:rPr>
                <w:rFonts w:ascii="Times New Roman" w:eastAsia="仿宋_GB2312" w:hAnsi="Times New Roman" w:cs="Times New Roman"/>
                <w:szCs w:val="21"/>
              </w:rPr>
            </w:pPr>
            <w:r w:rsidRPr="003260F3">
              <w:rPr>
                <w:rFonts w:ascii="Times New Roman" w:eastAsia="仿宋_GB2312" w:hAnsi="Times New Roman" w:cs="Times New Roman"/>
                <w:szCs w:val="21"/>
              </w:rPr>
              <w:t>编制《山区公路边坡安全风险管控现状及发展趋势调研报告》</w:t>
            </w:r>
          </w:p>
        </w:tc>
        <w:tc>
          <w:tcPr>
            <w:tcW w:w="4961" w:type="dxa"/>
            <w:vAlign w:val="center"/>
          </w:tcPr>
          <w:p w14:paraId="3120DBE6" w14:textId="77777777" w:rsidR="003260F3" w:rsidRPr="003260F3" w:rsidRDefault="003260F3">
            <w:pPr>
              <w:rPr>
                <w:rFonts w:ascii="Times New Roman" w:eastAsia="仿宋_GB2312" w:hAnsi="Times New Roman" w:cs="Times New Roman"/>
                <w:szCs w:val="21"/>
              </w:rPr>
            </w:pPr>
            <w:r w:rsidRPr="003260F3">
              <w:rPr>
                <w:rFonts w:ascii="Times New Roman" w:eastAsia="仿宋_GB2312" w:hAnsi="Times New Roman" w:cs="Times New Roman"/>
                <w:szCs w:val="21"/>
              </w:rPr>
              <w:t>负责制定调研方案，统筹调研工作及《山区公路边坡安全风险管控现状及发展趋势调研报告》的编制工作</w:t>
            </w:r>
          </w:p>
        </w:tc>
        <w:tc>
          <w:tcPr>
            <w:tcW w:w="2268" w:type="dxa"/>
            <w:vAlign w:val="center"/>
          </w:tcPr>
          <w:p w14:paraId="54A0E2DE" w14:textId="77777777" w:rsidR="003260F3" w:rsidRPr="003260F3" w:rsidRDefault="003260F3">
            <w:pPr>
              <w:rPr>
                <w:rFonts w:ascii="Times New Roman" w:eastAsia="仿宋_GB2312" w:hAnsi="Times New Roman" w:cs="Times New Roman"/>
                <w:szCs w:val="21"/>
              </w:rPr>
            </w:pPr>
            <w:r w:rsidRPr="003260F3">
              <w:rPr>
                <w:rFonts w:ascii="Times New Roman" w:eastAsia="仿宋_GB2312" w:hAnsi="Times New Roman" w:cs="Times New Roman"/>
                <w:szCs w:val="21"/>
              </w:rPr>
              <w:t>贵州省交通规划勘察设计研究院股份有限公司</w:t>
            </w:r>
          </w:p>
        </w:tc>
        <w:tc>
          <w:tcPr>
            <w:tcW w:w="1701" w:type="dxa"/>
            <w:vMerge w:val="restart"/>
            <w:vAlign w:val="center"/>
          </w:tcPr>
          <w:p w14:paraId="3B2C3019" w14:textId="39C3EBCE" w:rsidR="003260F3" w:rsidRPr="003260F3" w:rsidRDefault="003260F3">
            <w:pPr>
              <w:jc w:val="center"/>
              <w:rPr>
                <w:rFonts w:ascii="Times New Roman" w:eastAsia="仿宋_GB2312" w:hAnsi="Times New Roman" w:cs="Times New Roman"/>
                <w:sz w:val="24"/>
              </w:rPr>
            </w:pPr>
            <w:r w:rsidRPr="003260F3">
              <w:rPr>
                <w:rFonts w:ascii="Times New Roman" w:eastAsia="仿宋_GB2312" w:hAnsi="Times New Roman" w:cs="Times New Roman"/>
                <w:sz w:val="24"/>
              </w:rPr>
              <w:t>202</w:t>
            </w:r>
            <w:r w:rsidR="00C867AA">
              <w:rPr>
                <w:rFonts w:ascii="Times New Roman" w:eastAsia="仿宋_GB2312" w:hAnsi="Times New Roman" w:cs="Times New Roman"/>
                <w:sz w:val="24"/>
              </w:rPr>
              <w:t>0</w:t>
            </w:r>
            <w:r w:rsidRPr="003260F3">
              <w:rPr>
                <w:rFonts w:ascii="Times New Roman" w:eastAsia="仿宋_GB2312" w:hAnsi="Times New Roman" w:cs="Times New Roman"/>
                <w:sz w:val="24"/>
              </w:rPr>
              <w:t>年</w:t>
            </w:r>
            <w:r w:rsidR="00C867AA">
              <w:rPr>
                <w:rFonts w:ascii="Times New Roman" w:eastAsia="仿宋_GB2312" w:hAnsi="Times New Roman" w:cs="Times New Roman"/>
                <w:sz w:val="24"/>
              </w:rPr>
              <w:t>10</w:t>
            </w:r>
            <w:r w:rsidRPr="003260F3">
              <w:rPr>
                <w:rFonts w:ascii="Times New Roman" w:eastAsia="仿宋_GB2312" w:hAnsi="Times New Roman" w:cs="Times New Roman"/>
                <w:sz w:val="24"/>
              </w:rPr>
              <w:t>月</w:t>
            </w:r>
          </w:p>
        </w:tc>
        <w:tc>
          <w:tcPr>
            <w:tcW w:w="855" w:type="dxa"/>
            <w:vMerge w:val="restart"/>
            <w:vAlign w:val="center"/>
          </w:tcPr>
          <w:p w14:paraId="293DF391" w14:textId="77777777" w:rsidR="003260F3" w:rsidRPr="003260F3" w:rsidRDefault="003260F3">
            <w:pPr>
              <w:rPr>
                <w:rFonts w:ascii="Times New Roman" w:eastAsia="仿宋_GB2312" w:hAnsi="Times New Roman" w:cs="Times New Roman"/>
                <w:sz w:val="24"/>
              </w:rPr>
            </w:pPr>
          </w:p>
          <w:p w14:paraId="48B5DC44" w14:textId="77777777" w:rsidR="003260F3" w:rsidRPr="003260F3" w:rsidRDefault="003260F3">
            <w:pPr>
              <w:rPr>
                <w:rFonts w:ascii="Times New Roman" w:eastAsia="仿宋_GB2312" w:hAnsi="Times New Roman" w:cs="Times New Roman"/>
                <w:sz w:val="24"/>
              </w:rPr>
            </w:pPr>
          </w:p>
          <w:p w14:paraId="03CFE756" w14:textId="77777777" w:rsidR="003260F3" w:rsidRPr="003260F3" w:rsidRDefault="003260F3">
            <w:pPr>
              <w:rPr>
                <w:rFonts w:ascii="Times New Roman" w:eastAsia="仿宋_GB2312" w:hAnsi="Times New Roman" w:cs="Times New Roman"/>
                <w:sz w:val="24"/>
              </w:rPr>
            </w:pPr>
          </w:p>
        </w:tc>
      </w:tr>
      <w:tr w:rsidR="003260F3" w:rsidRPr="003260F3" w14:paraId="08FA1A0B" w14:textId="77777777" w:rsidTr="00AD0365">
        <w:trPr>
          <w:trHeight w:val="346"/>
          <w:jc w:val="center"/>
        </w:trPr>
        <w:tc>
          <w:tcPr>
            <w:tcW w:w="562" w:type="dxa"/>
            <w:vMerge/>
            <w:vAlign w:val="center"/>
          </w:tcPr>
          <w:p w14:paraId="1400C735" w14:textId="77777777" w:rsidR="003260F3" w:rsidRPr="003260F3" w:rsidRDefault="003260F3">
            <w:pPr>
              <w:rPr>
                <w:rFonts w:ascii="Times New Roman" w:eastAsia="仿宋_GB2312" w:hAnsi="Times New Roman" w:cs="Times New Roman"/>
                <w:szCs w:val="21"/>
              </w:rPr>
            </w:pPr>
          </w:p>
        </w:tc>
        <w:tc>
          <w:tcPr>
            <w:tcW w:w="1560" w:type="dxa"/>
            <w:vMerge/>
            <w:vAlign w:val="center"/>
          </w:tcPr>
          <w:p w14:paraId="7CE70B26" w14:textId="77777777" w:rsidR="003260F3" w:rsidRPr="003260F3" w:rsidRDefault="003260F3">
            <w:pPr>
              <w:jc w:val="left"/>
              <w:rPr>
                <w:rFonts w:ascii="Times New Roman" w:eastAsia="仿宋_GB2312" w:hAnsi="Times New Roman" w:cs="Times New Roman"/>
                <w:szCs w:val="21"/>
              </w:rPr>
            </w:pPr>
          </w:p>
        </w:tc>
        <w:tc>
          <w:tcPr>
            <w:tcW w:w="1701" w:type="dxa"/>
            <w:vMerge/>
            <w:vAlign w:val="center"/>
          </w:tcPr>
          <w:p w14:paraId="46A3BB46" w14:textId="77777777" w:rsidR="003260F3" w:rsidRPr="003260F3" w:rsidRDefault="003260F3">
            <w:pPr>
              <w:jc w:val="left"/>
              <w:rPr>
                <w:rFonts w:ascii="Times New Roman" w:eastAsia="仿宋_GB2312" w:hAnsi="Times New Roman" w:cs="Times New Roman"/>
                <w:szCs w:val="21"/>
              </w:rPr>
            </w:pPr>
          </w:p>
        </w:tc>
        <w:tc>
          <w:tcPr>
            <w:tcW w:w="4961" w:type="dxa"/>
            <w:vAlign w:val="center"/>
          </w:tcPr>
          <w:p w14:paraId="125439AF" w14:textId="77777777" w:rsidR="003260F3" w:rsidRPr="003260F3" w:rsidRDefault="003260F3">
            <w:pPr>
              <w:rPr>
                <w:rFonts w:ascii="Times New Roman" w:eastAsia="仿宋_GB2312" w:hAnsi="Times New Roman" w:cs="Times New Roman"/>
                <w:szCs w:val="21"/>
              </w:rPr>
            </w:pPr>
            <w:r w:rsidRPr="003260F3">
              <w:rPr>
                <w:rFonts w:ascii="Times New Roman" w:eastAsia="仿宋_GB2312" w:hAnsi="Times New Roman" w:cs="Times New Roman"/>
                <w:szCs w:val="21"/>
              </w:rPr>
              <w:t>负责调研工作的组织及实施，具体包括学术交流会、调研座谈会、特邀专家座谈会及实地考察等工作的组织</w:t>
            </w:r>
          </w:p>
        </w:tc>
        <w:tc>
          <w:tcPr>
            <w:tcW w:w="2268" w:type="dxa"/>
            <w:vAlign w:val="center"/>
          </w:tcPr>
          <w:p w14:paraId="4435AC77" w14:textId="77777777" w:rsidR="003260F3" w:rsidRPr="003260F3" w:rsidRDefault="003260F3">
            <w:pPr>
              <w:rPr>
                <w:rFonts w:ascii="Times New Roman" w:eastAsia="仿宋_GB2312" w:hAnsi="Times New Roman" w:cs="Times New Roman"/>
                <w:szCs w:val="21"/>
              </w:rPr>
            </w:pPr>
            <w:bookmarkStart w:id="1" w:name="_Hlk41864774"/>
            <w:r w:rsidRPr="003260F3">
              <w:rPr>
                <w:rFonts w:ascii="Times New Roman" w:eastAsia="仿宋_GB2312" w:hAnsi="Times New Roman" w:cs="Times New Roman"/>
                <w:szCs w:val="21"/>
              </w:rPr>
              <w:t>贵州省公路学会</w:t>
            </w:r>
            <w:bookmarkEnd w:id="1"/>
            <w:r w:rsidRPr="003260F3">
              <w:rPr>
                <w:rFonts w:ascii="Times New Roman" w:eastAsia="仿宋_GB2312" w:hAnsi="Times New Roman" w:cs="Times New Roman"/>
                <w:szCs w:val="21"/>
              </w:rPr>
              <w:t>、中国公路学会</w:t>
            </w:r>
          </w:p>
        </w:tc>
        <w:tc>
          <w:tcPr>
            <w:tcW w:w="1701" w:type="dxa"/>
            <w:vMerge/>
            <w:vAlign w:val="center"/>
          </w:tcPr>
          <w:p w14:paraId="5A262C6B" w14:textId="4514F49E" w:rsidR="003260F3" w:rsidRPr="003260F3" w:rsidRDefault="003260F3">
            <w:pPr>
              <w:jc w:val="center"/>
              <w:rPr>
                <w:rFonts w:ascii="Times New Roman" w:eastAsia="仿宋_GB2312" w:hAnsi="Times New Roman" w:cs="Times New Roman"/>
                <w:sz w:val="24"/>
              </w:rPr>
            </w:pPr>
          </w:p>
        </w:tc>
        <w:tc>
          <w:tcPr>
            <w:tcW w:w="855" w:type="dxa"/>
            <w:vMerge/>
            <w:vAlign w:val="center"/>
          </w:tcPr>
          <w:p w14:paraId="0582E0E3" w14:textId="77777777" w:rsidR="003260F3" w:rsidRPr="003260F3" w:rsidRDefault="003260F3">
            <w:pPr>
              <w:rPr>
                <w:rFonts w:ascii="Times New Roman" w:eastAsia="仿宋_GB2312" w:hAnsi="Times New Roman" w:cs="Times New Roman"/>
                <w:sz w:val="24"/>
              </w:rPr>
            </w:pPr>
          </w:p>
        </w:tc>
      </w:tr>
      <w:tr w:rsidR="00770AF1" w:rsidRPr="003260F3" w14:paraId="0BDF903D" w14:textId="77777777" w:rsidTr="00AD0365">
        <w:trPr>
          <w:trHeight w:val="346"/>
          <w:jc w:val="center"/>
        </w:trPr>
        <w:tc>
          <w:tcPr>
            <w:tcW w:w="562" w:type="dxa"/>
            <w:vMerge/>
            <w:vAlign w:val="center"/>
          </w:tcPr>
          <w:p w14:paraId="7DC5C699" w14:textId="77777777" w:rsidR="00770AF1" w:rsidRPr="003260F3" w:rsidRDefault="00770AF1">
            <w:pPr>
              <w:rPr>
                <w:rFonts w:ascii="Times New Roman" w:eastAsia="仿宋_GB2312" w:hAnsi="Times New Roman" w:cs="Times New Roman"/>
                <w:szCs w:val="21"/>
              </w:rPr>
            </w:pPr>
          </w:p>
        </w:tc>
        <w:tc>
          <w:tcPr>
            <w:tcW w:w="1560" w:type="dxa"/>
            <w:vMerge/>
            <w:vAlign w:val="center"/>
          </w:tcPr>
          <w:p w14:paraId="2760DB09" w14:textId="77777777" w:rsidR="00770AF1" w:rsidRPr="003260F3" w:rsidRDefault="00770AF1">
            <w:pPr>
              <w:jc w:val="left"/>
              <w:rPr>
                <w:rFonts w:ascii="Times New Roman" w:eastAsia="仿宋_GB2312" w:hAnsi="Times New Roman" w:cs="Times New Roman"/>
                <w:szCs w:val="21"/>
              </w:rPr>
            </w:pPr>
          </w:p>
        </w:tc>
        <w:tc>
          <w:tcPr>
            <w:tcW w:w="1701" w:type="dxa"/>
            <w:vMerge/>
            <w:vAlign w:val="center"/>
          </w:tcPr>
          <w:p w14:paraId="49BFC10F" w14:textId="77777777" w:rsidR="00770AF1" w:rsidRPr="003260F3" w:rsidRDefault="00770AF1">
            <w:pPr>
              <w:jc w:val="left"/>
              <w:rPr>
                <w:rFonts w:ascii="Times New Roman" w:eastAsia="仿宋_GB2312" w:hAnsi="Times New Roman" w:cs="Times New Roman"/>
                <w:szCs w:val="21"/>
              </w:rPr>
            </w:pPr>
          </w:p>
        </w:tc>
        <w:tc>
          <w:tcPr>
            <w:tcW w:w="4961" w:type="dxa"/>
            <w:vAlign w:val="center"/>
          </w:tcPr>
          <w:p w14:paraId="5C5E3FA7" w14:textId="77777777" w:rsidR="00770AF1" w:rsidRPr="003260F3" w:rsidRDefault="00A84B40">
            <w:pPr>
              <w:rPr>
                <w:rFonts w:ascii="Times New Roman" w:eastAsia="仿宋_GB2312" w:hAnsi="Times New Roman" w:cs="Times New Roman"/>
                <w:szCs w:val="21"/>
              </w:rPr>
            </w:pPr>
            <w:r w:rsidRPr="003260F3">
              <w:rPr>
                <w:rFonts w:ascii="Times New Roman" w:eastAsia="仿宋_GB2312" w:hAnsi="Times New Roman" w:cs="Times New Roman"/>
                <w:szCs w:val="21"/>
              </w:rPr>
              <w:t>负责公路边坡风险管控相关的政策制度及技术标准调查研究，梳理公路边坡风险管控工作机制、程序流程及工作要求</w:t>
            </w:r>
          </w:p>
        </w:tc>
        <w:tc>
          <w:tcPr>
            <w:tcW w:w="2268" w:type="dxa"/>
            <w:vAlign w:val="center"/>
          </w:tcPr>
          <w:p w14:paraId="26BCD664" w14:textId="77777777" w:rsidR="00770AF1" w:rsidRPr="003260F3" w:rsidRDefault="00A84B40">
            <w:pPr>
              <w:rPr>
                <w:rFonts w:ascii="Times New Roman" w:eastAsia="仿宋_GB2312" w:hAnsi="Times New Roman" w:cs="Times New Roman"/>
                <w:szCs w:val="21"/>
              </w:rPr>
            </w:pPr>
            <w:r w:rsidRPr="003260F3">
              <w:rPr>
                <w:rFonts w:ascii="Times New Roman" w:eastAsia="仿宋_GB2312" w:hAnsi="Times New Roman" w:cs="Times New Roman"/>
                <w:szCs w:val="21"/>
              </w:rPr>
              <w:t>中国科学院</w:t>
            </w:r>
            <w:r w:rsidRPr="003260F3">
              <w:rPr>
                <w:rFonts w:ascii="Times New Roman" w:eastAsia="仿宋_GB2312" w:hAnsi="Times New Roman" w:cs="Times New Roman"/>
                <w:szCs w:val="21"/>
              </w:rPr>
              <w:t>·</w:t>
            </w:r>
            <w:r w:rsidRPr="003260F3">
              <w:rPr>
                <w:rFonts w:ascii="Times New Roman" w:eastAsia="仿宋_GB2312" w:hAnsi="Times New Roman" w:cs="Times New Roman"/>
                <w:szCs w:val="21"/>
              </w:rPr>
              <w:t>水利部成都山地灾害与环境研究所、中国铁道科学研究院、招商局重庆交通科研设计院有限公司</w:t>
            </w:r>
          </w:p>
        </w:tc>
        <w:tc>
          <w:tcPr>
            <w:tcW w:w="1701" w:type="dxa"/>
            <w:vAlign w:val="center"/>
          </w:tcPr>
          <w:p w14:paraId="3579834F" w14:textId="7A545EB5" w:rsidR="00770AF1" w:rsidRPr="003260F3" w:rsidRDefault="00A84B40" w:rsidP="0006382B">
            <w:pPr>
              <w:jc w:val="center"/>
              <w:rPr>
                <w:rFonts w:ascii="Times New Roman" w:eastAsia="仿宋_GB2312" w:hAnsi="Times New Roman" w:cs="Times New Roman"/>
                <w:sz w:val="24"/>
              </w:rPr>
            </w:pPr>
            <w:r w:rsidRPr="00636C31">
              <w:rPr>
                <w:rFonts w:ascii="Times New Roman" w:eastAsia="仿宋_GB2312" w:hAnsi="Times New Roman" w:cs="Times New Roman"/>
                <w:sz w:val="24"/>
              </w:rPr>
              <w:t>2020</w:t>
            </w:r>
            <w:r w:rsidRPr="00636C31">
              <w:rPr>
                <w:rFonts w:ascii="Times New Roman" w:eastAsia="仿宋_GB2312" w:hAnsi="Times New Roman" w:cs="Times New Roman"/>
                <w:sz w:val="24"/>
              </w:rPr>
              <w:t>年</w:t>
            </w:r>
            <w:r w:rsidR="008D0917">
              <w:rPr>
                <w:rFonts w:ascii="Times New Roman" w:eastAsia="仿宋_GB2312" w:hAnsi="Times New Roman" w:cs="Times New Roman" w:hint="eastAsia"/>
                <w:sz w:val="24"/>
              </w:rPr>
              <w:t>8</w:t>
            </w:r>
            <w:r w:rsidRPr="00636C31">
              <w:rPr>
                <w:rFonts w:ascii="Times New Roman" w:eastAsia="仿宋_GB2312" w:hAnsi="Times New Roman" w:cs="Times New Roman"/>
                <w:sz w:val="24"/>
              </w:rPr>
              <w:t>月</w:t>
            </w:r>
          </w:p>
        </w:tc>
        <w:tc>
          <w:tcPr>
            <w:tcW w:w="855" w:type="dxa"/>
            <w:vMerge/>
            <w:vAlign w:val="center"/>
          </w:tcPr>
          <w:p w14:paraId="11AF4465" w14:textId="77777777" w:rsidR="00770AF1" w:rsidRPr="003260F3" w:rsidRDefault="00770AF1">
            <w:pPr>
              <w:rPr>
                <w:rFonts w:ascii="Times New Roman" w:eastAsia="仿宋_GB2312" w:hAnsi="Times New Roman" w:cs="Times New Roman"/>
                <w:sz w:val="24"/>
              </w:rPr>
            </w:pPr>
          </w:p>
        </w:tc>
      </w:tr>
      <w:tr w:rsidR="003260F3" w:rsidRPr="003260F3" w14:paraId="6A10D557" w14:textId="77777777" w:rsidTr="00AD0365">
        <w:trPr>
          <w:trHeight w:val="346"/>
          <w:jc w:val="center"/>
        </w:trPr>
        <w:tc>
          <w:tcPr>
            <w:tcW w:w="562" w:type="dxa"/>
            <w:vMerge/>
            <w:vAlign w:val="center"/>
          </w:tcPr>
          <w:p w14:paraId="1AAD3AD2" w14:textId="77777777" w:rsidR="003260F3" w:rsidRPr="003260F3" w:rsidRDefault="003260F3">
            <w:pPr>
              <w:rPr>
                <w:rFonts w:ascii="Times New Roman" w:eastAsia="仿宋_GB2312" w:hAnsi="Times New Roman" w:cs="Times New Roman"/>
                <w:szCs w:val="21"/>
              </w:rPr>
            </w:pPr>
          </w:p>
        </w:tc>
        <w:tc>
          <w:tcPr>
            <w:tcW w:w="1560" w:type="dxa"/>
            <w:vMerge/>
            <w:vAlign w:val="center"/>
          </w:tcPr>
          <w:p w14:paraId="02B648C9" w14:textId="77777777" w:rsidR="003260F3" w:rsidRPr="003260F3" w:rsidRDefault="003260F3">
            <w:pPr>
              <w:jc w:val="left"/>
              <w:rPr>
                <w:rFonts w:ascii="Times New Roman" w:eastAsia="仿宋_GB2312" w:hAnsi="Times New Roman" w:cs="Times New Roman"/>
                <w:szCs w:val="21"/>
              </w:rPr>
            </w:pPr>
          </w:p>
        </w:tc>
        <w:tc>
          <w:tcPr>
            <w:tcW w:w="1701" w:type="dxa"/>
            <w:vMerge/>
            <w:vAlign w:val="center"/>
          </w:tcPr>
          <w:p w14:paraId="2612E6DE" w14:textId="77777777" w:rsidR="003260F3" w:rsidRPr="003260F3" w:rsidRDefault="003260F3">
            <w:pPr>
              <w:jc w:val="left"/>
              <w:rPr>
                <w:rFonts w:ascii="Times New Roman" w:eastAsia="仿宋_GB2312" w:hAnsi="Times New Roman" w:cs="Times New Roman"/>
                <w:szCs w:val="21"/>
              </w:rPr>
            </w:pPr>
          </w:p>
        </w:tc>
        <w:tc>
          <w:tcPr>
            <w:tcW w:w="4961" w:type="dxa"/>
            <w:vAlign w:val="center"/>
          </w:tcPr>
          <w:p w14:paraId="3E2F8DB2" w14:textId="77777777" w:rsidR="003260F3" w:rsidRPr="003260F3" w:rsidRDefault="003260F3">
            <w:pPr>
              <w:rPr>
                <w:rFonts w:ascii="Times New Roman" w:eastAsia="仿宋_GB2312" w:hAnsi="Times New Roman" w:cs="Times New Roman"/>
                <w:szCs w:val="21"/>
              </w:rPr>
            </w:pPr>
            <w:r w:rsidRPr="003260F3">
              <w:rPr>
                <w:rFonts w:ascii="Times New Roman" w:eastAsia="仿宋_GB2312" w:hAnsi="Times New Roman" w:cs="Times New Roman"/>
                <w:szCs w:val="21"/>
              </w:rPr>
              <w:t>负责风险管控技术方法体系的调查研究工作，主要包括边坡风险评估方法、风险分级标准、管控措施及技术手段</w:t>
            </w:r>
          </w:p>
        </w:tc>
        <w:tc>
          <w:tcPr>
            <w:tcW w:w="2268" w:type="dxa"/>
            <w:vAlign w:val="center"/>
          </w:tcPr>
          <w:p w14:paraId="415BB53D" w14:textId="6C2CC061" w:rsidR="003260F3" w:rsidRPr="00F8042E" w:rsidRDefault="00F8042E">
            <w:pPr>
              <w:rPr>
                <w:rFonts w:ascii="Times New Roman" w:eastAsia="仿宋_GB2312" w:hAnsi="Times New Roman" w:cs="Times New Roman"/>
                <w:szCs w:val="21"/>
              </w:rPr>
            </w:pPr>
            <w:r w:rsidRPr="00F8042E">
              <w:rPr>
                <w:rFonts w:ascii="Times New Roman" w:eastAsia="仿宋_GB2312" w:hAnsi="Times New Roman" w:cs="Times New Roman" w:hint="eastAsia"/>
                <w:szCs w:val="21"/>
              </w:rPr>
              <w:t>西南交通大学、中交第二公路勘察设计研究院有限公司</w:t>
            </w:r>
          </w:p>
        </w:tc>
        <w:tc>
          <w:tcPr>
            <w:tcW w:w="1701" w:type="dxa"/>
            <w:vMerge w:val="restart"/>
            <w:vAlign w:val="center"/>
          </w:tcPr>
          <w:p w14:paraId="7644BB40" w14:textId="63C667FA" w:rsidR="003260F3" w:rsidRPr="003260F3" w:rsidRDefault="003260F3">
            <w:pPr>
              <w:jc w:val="center"/>
              <w:rPr>
                <w:rFonts w:ascii="Times New Roman" w:eastAsia="仿宋_GB2312" w:hAnsi="Times New Roman" w:cs="Times New Roman"/>
                <w:sz w:val="24"/>
              </w:rPr>
            </w:pPr>
            <w:r w:rsidRPr="003260F3">
              <w:rPr>
                <w:rFonts w:ascii="Times New Roman" w:eastAsia="仿宋_GB2312" w:hAnsi="Times New Roman" w:cs="Times New Roman"/>
                <w:sz w:val="24"/>
              </w:rPr>
              <w:t>2020</w:t>
            </w:r>
            <w:r w:rsidRPr="003260F3">
              <w:rPr>
                <w:rFonts w:ascii="Times New Roman" w:eastAsia="仿宋_GB2312" w:hAnsi="Times New Roman" w:cs="Times New Roman"/>
                <w:sz w:val="24"/>
              </w:rPr>
              <w:t>年</w:t>
            </w:r>
            <w:r w:rsidR="008D0917">
              <w:rPr>
                <w:rFonts w:ascii="Times New Roman" w:eastAsia="仿宋_GB2312" w:hAnsi="Times New Roman" w:cs="Times New Roman" w:hint="eastAsia"/>
                <w:sz w:val="24"/>
              </w:rPr>
              <w:t>9</w:t>
            </w:r>
            <w:r w:rsidRPr="003260F3">
              <w:rPr>
                <w:rFonts w:ascii="Times New Roman" w:eastAsia="仿宋_GB2312" w:hAnsi="Times New Roman" w:cs="Times New Roman"/>
                <w:sz w:val="24"/>
              </w:rPr>
              <w:t>月</w:t>
            </w:r>
          </w:p>
        </w:tc>
        <w:tc>
          <w:tcPr>
            <w:tcW w:w="855" w:type="dxa"/>
            <w:vMerge/>
            <w:vAlign w:val="center"/>
          </w:tcPr>
          <w:p w14:paraId="45D07B23" w14:textId="77777777" w:rsidR="003260F3" w:rsidRPr="003260F3" w:rsidRDefault="003260F3">
            <w:pPr>
              <w:rPr>
                <w:rFonts w:ascii="Times New Roman" w:eastAsia="仿宋_GB2312" w:hAnsi="Times New Roman" w:cs="Times New Roman"/>
                <w:sz w:val="24"/>
              </w:rPr>
            </w:pPr>
          </w:p>
        </w:tc>
      </w:tr>
      <w:tr w:rsidR="003260F3" w:rsidRPr="003260F3" w14:paraId="601B3F87" w14:textId="77777777" w:rsidTr="00AD0365">
        <w:trPr>
          <w:trHeight w:val="346"/>
          <w:jc w:val="center"/>
        </w:trPr>
        <w:tc>
          <w:tcPr>
            <w:tcW w:w="562" w:type="dxa"/>
            <w:vMerge/>
            <w:vAlign w:val="center"/>
          </w:tcPr>
          <w:p w14:paraId="22D54C77" w14:textId="77777777" w:rsidR="003260F3" w:rsidRPr="003260F3" w:rsidRDefault="003260F3">
            <w:pPr>
              <w:rPr>
                <w:rFonts w:ascii="Times New Roman" w:eastAsia="仿宋_GB2312" w:hAnsi="Times New Roman" w:cs="Times New Roman"/>
                <w:szCs w:val="21"/>
              </w:rPr>
            </w:pPr>
          </w:p>
        </w:tc>
        <w:tc>
          <w:tcPr>
            <w:tcW w:w="1560" w:type="dxa"/>
            <w:vMerge/>
            <w:vAlign w:val="center"/>
          </w:tcPr>
          <w:p w14:paraId="6BE32D3F" w14:textId="77777777" w:rsidR="003260F3" w:rsidRPr="003260F3" w:rsidRDefault="003260F3">
            <w:pPr>
              <w:jc w:val="left"/>
              <w:rPr>
                <w:rFonts w:ascii="Times New Roman" w:eastAsia="仿宋_GB2312" w:hAnsi="Times New Roman" w:cs="Times New Roman"/>
                <w:szCs w:val="21"/>
              </w:rPr>
            </w:pPr>
          </w:p>
        </w:tc>
        <w:tc>
          <w:tcPr>
            <w:tcW w:w="1701" w:type="dxa"/>
            <w:vMerge/>
            <w:vAlign w:val="center"/>
          </w:tcPr>
          <w:p w14:paraId="054BB6B0" w14:textId="77777777" w:rsidR="003260F3" w:rsidRPr="003260F3" w:rsidRDefault="003260F3">
            <w:pPr>
              <w:jc w:val="left"/>
              <w:rPr>
                <w:rFonts w:ascii="Times New Roman" w:eastAsia="仿宋_GB2312" w:hAnsi="Times New Roman" w:cs="Times New Roman"/>
                <w:szCs w:val="21"/>
              </w:rPr>
            </w:pPr>
          </w:p>
        </w:tc>
        <w:tc>
          <w:tcPr>
            <w:tcW w:w="4961" w:type="dxa"/>
            <w:vAlign w:val="center"/>
          </w:tcPr>
          <w:p w14:paraId="44AC2786" w14:textId="77777777" w:rsidR="003260F3" w:rsidRPr="003260F3" w:rsidRDefault="003260F3">
            <w:pPr>
              <w:rPr>
                <w:rFonts w:ascii="Times New Roman" w:eastAsia="仿宋_GB2312" w:hAnsi="Times New Roman" w:cs="Times New Roman"/>
                <w:szCs w:val="21"/>
              </w:rPr>
            </w:pPr>
            <w:r w:rsidRPr="003260F3">
              <w:rPr>
                <w:rFonts w:ascii="Times New Roman" w:eastAsia="仿宋_GB2312" w:hAnsi="Times New Roman" w:cs="Times New Roman"/>
                <w:szCs w:val="21"/>
              </w:rPr>
              <w:t>负责公路边坡风险管控信息化管理平台建设调查研究，主要包括基础软硬件、数据存储、数据标准及系统建设等</w:t>
            </w:r>
          </w:p>
        </w:tc>
        <w:tc>
          <w:tcPr>
            <w:tcW w:w="2268" w:type="dxa"/>
            <w:vAlign w:val="center"/>
          </w:tcPr>
          <w:p w14:paraId="1B751241" w14:textId="34E83AA2" w:rsidR="003260F3" w:rsidRPr="003260F3" w:rsidRDefault="00F8042E">
            <w:pPr>
              <w:rPr>
                <w:rFonts w:ascii="Times New Roman" w:eastAsia="仿宋_GB2312" w:hAnsi="Times New Roman" w:cs="Times New Roman"/>
                <w:szCs w:val="21"/>
              </w:rPr>
            </w:pPr>
            <w:r w:rsidRPr="003260F3">
              <w:rPr>
                <w:rFonts w:ascii="Times New Roman" w:eastAsia="仿宋_GB2312" w:hAnsi="Times New Roman" w:cs="Times New Roman"/>
                <w:szCs w:val="21"/>
              </w:rPr>
              <w:t>贵州省交通规划勘察设计研究院股份有限公司</w:t>
            </w:r>
          </w:p>
        </w:tc>
        <w:tc>
          <w:tcPr>
            <w:tcW w:w="1701" w:type="dxa"/>
            <w:vMerge/>
            <w:vAlign w:val="center"/>
          </w:tcPr>
          <w:p w14:paraId="754A0188" w14:textId="77777777" w:rsidR="003260F3" w:rsidRPr="003260F3" w:rsidRDefault="003260F3">
            <w:pPr>
              <w:jc w:val="center"/>
              <w:rPr>
                <w:rFonts w:ascii="Times New Roman" w:eastAsia="仿宋_GB2312" w:hAnsi="Times New Roman" w:cs="Times New Roman"/>
                <w:sz w:val="24"/>
              </w:rPr>
            </w:pPr>
          </w:p>
        </w:tc>
        <w:tc>
          <w:tcPr>
            <w:tcW w:w="855" w:type="dxa"/>
            <w:vMerge/>
            <w:vAlign w:val="center"/>
          </w:tcPr>
          <w:p w14:paraId="3329A7E8" w14:textId="77777777" w:rsidR="003260F3" w:rsidRPr="003260F3" w:rsidRDefault="003260F3">
            <w:pPr>
              <w:rPr>
                <w:rFonts w:ascii="Times New Roman" w:eastAsia="仿宋_GB2312" w:hAnsi="Times New Roman" w:cs="Times New Roman"/>
                <w:sz w:val="24"/>
              </w:rPr>
            </w:pPr>
          </w:p>
        </w:tc>
      </w:tr>
      <w:tr w:rsidR="003260F3" w:rsidRPr="003260F3" w14:paraId="633A02CC" w14:textId="77777777" w:rsidTr="00AD0365">
        <w:trPr>
          <w:trHeight w:val="346"/>
          <w:jc w:val="center"/>
        </w:trPr>
        <w:tc>
          <w:tcPr>
            <w:tcW w:w="562" w:type="dxa"/>
            <w:vMerge/>
            <w:vAlign w:val="center"/>
          </w:tcPr>
          <w:p w14:paraId="10610C7E" w14:textId="77777777" w:rsidR="003260F3" w:rsidRPr="003260F3" w:rsidRDefault="003260F3">
            <w:pPr>
              <w:rPr>
                <w:rFonts w:ascii="Times New Roman" w:eastAsia="仿宋_GB2312" w:hAnsi="Times New Roman" w:cs="Times New Roman"/>
                <w:szCs w:val="21"/>
              </w:rPr>
            </w:pPr>
          </w:p>
        </w:tc>
        <w:tc>
          <w:tcPr>
            <w:tcW w:w="1560" w:type="dxa"/>
            <w:vMerge/>
            <w:vAlign w:val="center"/>
          </w:tcPr>
          <w:p w14:paraId="7628E735" w14:textId="77777777" w:rsidR="003260F3" w:rsidRPr="003260F3" w:rsidRDefault="003260F3">
            <w:pPr>
              <w:jc w:val="left"/>
              <w:rPr>
                <w:rFonts w:ascii="Times New Roman" w:eastAsia="仿宋_GB2312" w:hAnsi="Times New Roman" w:cs="Times New Roman"/>
                <w:szCs w:val="21"/>
              </w:rPr>
            </w:pPr>
          </w:p>
        </w:tc>
        <w:tc>
          <w:tcPr>
            <w:tcW w:w="1701" w:type="dxa"/>
            <w:vMerge/>
            <w:vAlign w:val="center"/>
          </w:tcPr>
          <w:p w14:paraId="1A3AC741" w14:textId="77777777" w:rsidR="003260F3" w:rsidRPr="003260F3" w:rsidRDefault="003260F3">
            <w:pPr>
              <w:jc w:val="left"/>
              <w:rPr>
                <w:rFonts w:ascii="Times New Roman" w:eastAsia="仿宋_GB2312" w:hAnsi="Times New Roman" w:cs="Times New Roman"/>
                <w:szCs w:val="21"/>
              </w:rPr>
            </w:pPr>
          </w:p>
        </w:tc>
        <w:tc>
          <w:tcPr>
            <w:tcW w:w="4961" w:type="dxa"/>
            <w:vAlign w:val="center"/>
          </w:tcPr>
          <w:p w14:paraId="5BFACAC6" w14:textId="77777777" w:rsidR="003260F3" w:rsidRPr="003260F3" w:rsidRDefault="003260F3">
            <w:pPr>
              <w:rPr>
                <w:rFonts w:ascii="Times New Roman" w:eastAsia="仿宋_GB2312" w:hAnsi="Times New Roman" w:cs="Times New Roman"/>
                <w:szCs w:val="21"/>
              </w:rPr>
            </w:pPr>
            <w:r w:rsidRPr="003260F3">
              <w:rPr>
                <w:rFonts w:ascii="Times New Roman" w:eastAsia="仿宋_GB2312" w:hAnsi="Times New Roman" w:cs="Times New Roman"/>
                <w:szCs w:val="21"/>
              </w:rPr>
              <w:t>负责总结归纳调研过程中高速公路边坡风险管控现存问题，并结合贵州省实际情况提出初步解决方案；负责协调调研所涉及的高速公路</w:t>
            </w:r>
          </w:p>
        </w:tc>
        <w:tc>
          <w:tcPr>
            <w:tcW w:w="2268" w:type="dxa"/>
            <w:vAlign w:val="center"/>
          </w:tcPr>
          <w:p w14:paraId="3F41F6AE" w14:textId="77777777" w:rsidR="003260F3" w:rsidRPr="003260F3" w:rsidRDefault="003260F3">
            <w:pPr>
              <w:rPr>
                <w:rFonts w:ascii="Times New Roman" w:eastAsia="仿宋_GB2312" w:hAnsi="Times New Roman" w:cs="Times New Roman"/>
                <w:szCs w:val="21"/>
              </w:rPr>
            </w:pPr>
            <w:r w:rsidRPr="003260F3">
              <w:rPr>
                <w:rFonts w:ascii="Times New Roman" w:eastAsia="仿宋_GB2312" w:hAnsi="Times New Roman" w:cs="Times New Roman"/>
                <w:szCs w:val="21"/>
              </w:rPr>
              <w:t>贵州省高速公路管理局</w:t>
            </w:r>
          </w:p>
        </w:tc>
        <w:tc>
          <w:tcPr>
            <w:tcW w:w="1701" w:type="dxa"/>
            <w:vMerge/>
            <w:vAlign w:val="center"/>
          </w:tcPr>
          <w:p w14:paraId="60A14880" w14:textId="5F4DDE06" w:rsidR="003260F3" w:rsidRPr="003260F3" w:rsidRDefault="003260F3">
            <w:pPr>
              <w:jc w:val="center"/>
              <w:rPr>
                <w:rFonts w:ascii="Times New Roman" w:eastAsia="仿宋_GB2312" w:hAnsi="Times New Roman" w:cs="Times New Roman"/>
                <w:sz w:val="24"/>
              </w:rPr>
            </w:pPr>
          </w:p>
        </w:tc>
        <w:tc>
          <w:tcPr>
            <w:tcW w:w="855" w:type="dxa"/>
            <w:vMerge/>
            <w:vAlign w:val="center"/>
          </w:tcPr>
          <w:p w14:paraId="266747CB" w14:textId="77777777" w:rsidR="003260F3" w:rsidRPr="003260F3" w:rsidRDefault="003260F3">
            <w:pPr>
              <w:rPr>
                <w:rFonts w:ascii="Times New Roman" w:eastAsia="仿宋_GB2312" w:hAnsi="Times New Roman" w:cs="Times New Roman"/>
                <w:sz w:val="24"/>
              </w:rPr>
            </w:pPr>
          </w:p>
        </w:tc>
      </w:tr>
      <w:tr w:rsidR="00770AF1" w:rsidRPr="003260F3" w14:paraId="423AE82A" w14:textId="77777777" w:rsidTr="00AD0365">
        <w:trPr>
          <w:trHeight w:val="346"/>
          <w:jc w:val="center"/>
        </w:trPr>
        <w:tc>
          <w:tcPr>
            <w:tcW w:w="562" w:type="dxa"/>
            <w:vMerge/>
            <w:vAlign w:val="center"/>
          </w:tcPr>
          <w:p w14:paraId="438A33F6" w14:textId="77777777" w:rsidR="00770AF1" w:rsidRPr="003260F3" w:rsidRDefault="00770AF1">
            <w:pPr>
              <w:rPr>
                <w:rFonts w:ascii="Times New Roman" w:eastAsia="仿宋_GB2312" w:hAnsi="Times New Roman" w:cs="Times New Roman"/>
                <w:szCs w:val="21"/>
              </w:rPr>
            </w:pPr>
          </w:p>
        </w:tc>
        <w:tc>
          <w:tcPr>
            <w:tcW w:w="1560" w:type="dxa"/>
            <w:vMerge/>
            <w:vAlign w:val="center"/>
          </w:tcPr>
          <w:p w14:paraId="27F834C4" w14:textId="77777777" w:rsidR="00770AF1" w:rsidRPr="003260F3" w:rsidRDefault="00770AF1">
            <w:pPr>
              <w:jc w:val="left"/>
              <w:rPr>
                <w:rFonts w:ascii="Times New Roman" w:eastAsia="仿宋_GB2312" w:hAnsi="Times New Roman" w:cs="Times New Roman"/>
                <w:szCs w:val="21"/>
              </w:rPr>
            </w:pPr>
          </w:p>
        </w:tc>
        <w:tc>
          <w:tcPr>
            <w:tcW w:w="1701" w:type="dxa"/>
            <w:vMerge/>
            <w:vAlign w:val="center"/>
          </w:tcPr>
          <w:p w14:paraId="780D1938" w14:textId="77777777" w:rsidR="00770AF1" w:rsidRPr="003260F3" w:rsidRDefault="00770AF1">
            <w:pPr>
              <w:jc w:val="left"/>
              <w:rPr>
                <w:rFonts w:ascii="Times New Roman" w:eastAsia="仿宋_GB2312" w:hAnsi="Times New Roman" w:cs="Times New Roman"/>
                <w:szCs w:val="21"/>
              </w:rPr>
            </w:pPr>
          </w:p>
        </w:tc>
        <w:tc>
          <w:tcPr>
            <w:tcW w:w="4961" w:type="dxa"/>
            <w:vAlign w:val="center"/>
          </w:tcPr>
          <w:p w14:paraId="298D6744" w14:textId="77777777" w:rsidR="00770AF1" w:rsidRPr="003260F3" w:rsidRDefault="00A84B40">
            <w:pPr>
              <w:rPr>
                <w:rFonts w:ascii="Times New Roman" w:eastAsia="仿宋_GB2312" w:hAnsi="Times New Roman" w:cs="Times New Roman"/>
                <w:szCs w:val="21"/>
              </w:rPr>
            </w:pPr>
            <w:r w:rsidRPr="003260F3">
              <w:rPr>
                <w:rFonts w:ascii="Times New Roman" w:eastAsia="仿宋_GB2312" w:hAnsi="Times New Roman" w:cs="Times New Roman"/>
                <w:szCs w:val="21"/>
              </w:rPr>
              <w:t>负责总结归纳调研过程中普通国省干线、农村公路边</w:t>
            </w:r>
            <w:r w:rsidRPr="003260F3">
              <w:rPr>
                <w:rFonts w:ascii="Times New Roman" w:eastAsia="仿宋_GB2312" w:hAnsi="Times New Roman" w:cs="Times New Roman"/>
                <w:szCs w:val="21"/>
              </w:rPr>
              <w:lastRenderedPageBreak/>
              <w:t>坡风险管控现存问题，并结合贵州省实际情况提出初步解决方案；负责协调调研所涉及的普通国省干线、农村公路</w:t>
            </w:r>
          </w:p>
        </w:tc>
        <w:tc>
          <w:tcPr>
            <w:tcW w:w="2268" w:type="dxa"/>
            <w:vAlign w:val="center"/>
          </w:tcPr>
          <w:p w14:paraId="30BF612A" w14:textId="77777777" w:rsidR="00770AF1" w:rsidRPr="003260F3" w:rsidRDefault="00A84B40">
            <w:pPr>
              <w:rPr>
                <w:rFonts w:ascii="Times New Roman" w:eastAsia="仿宋_GB2312" w:hAnsi="Times New Roman" w:cs="Times New Roman"/>
                <w:szCs w:val="21"/>
              </w:rPr>
            </w:pPr>
            <w:r w:rsidRPr="003260F3">
              <w:rPr>
                <w:rFonts w:ascii="Times New Roman" w:eastAsia="仿宋_GB2312" w:hAnsi="Times New Roman" w:cs="Times New Roman"/>
                <w:szCs w:val="21"/>
              </w:rPr>
              <w:lastRenderedPageBreak/>
              <w:t>贵州省公路局</w:t>
            </w:r>
          </w:p>
        </w:tc>
        <w:tc>
          <w:tcPr>
            <w:tcW w:w="1701" w:type="dxa"/>
            <w:vAlign w:val="center"/>
          </w:tcPr>
          <w:p w14:paraId="38FF4A58" w14:textId="123B1760" w:rsidR="00770AF1" w:rsidRPr="003260F3" w:rsidRDefault="00A84B40">
            <w:pPr>
              <w:jc w:val="center"/>
              <w:rPr>
                <w:rFonts w:ascii="Times New Roman" w:eastAsia="仿宋_GB2312" w:hAnsi="Times New Roman" w:cs="Times New Roman"/>
                <w:sz w:val="24"/>
              </w:rPr>
            </w:pPr>
            <w:r w:rsidRPr="003260F3">
              <w:rPr>
                <w:rFonts w:ascii="Times New Roman" w:eastAsia="仿宋_GB2312" w:hAnsi="Times New Roman" w:cs="Times New Roman"/>
                <w:sz w:val="24"/>
              </w:rPr>
              <w:t>2020</w:t>
            </w:r>
            <w:r w:rsidRPr="003260F3">
              <w:rPr>
                <w:rFonts w:ascii="Times New Roman" w:eastAsia="仿宋_GB2312" w:hAnsi="Times New Roman" w:cs="Times New Roman"/>
                <w:sz w:val="24"/>
              </w:rPr>
              <w:t>年</w:t>
            </w:r>
            <w:r w:rsidR="008D0917">
              <w:rPr>
                <w:rFonts w:ascii="Times New Roman" w:eastAsia="仿宋_GB2312" w:hAnsi="Times New Roman" w:cs="Times New Roman" w:hint="eastAsia"/>
                <w:sz w:val="24"/>
              </w:rPr>
              <w:t>9</w:t>
            </w:r>
            <w:r w:rsidRPr="003260F3">
              <w:rPr>
                <w:rFonts w:ascii="Times New Roman" w:eastAsia="仿宋_GB2312" w:hAnsi="Times New Roman" w:cs="Times New Roman"/>
                <w:sz w:val="24"/>
              </w:rPr>
              <w:t>月</w:t>
            </w:r>
          </w:p>
        </w:tc>
        <w:tc>
          <w:tcPr>
            <w:tcW w:w="855" w:type="dxa"/>
            <w:vMerge/>
            <w:vAlign w:val="center"/>
          </w:tcPr>
          <w:p w14:paraId="34D3F3C0" w14:textId="77777777" w:rsidR="00770AF1" w:rsidRPr="003260F3" w:rsidRDefault="00770AF1">
            <w:pPr>
              <w:rPr>
                <w:rFonts w:ascii="Times New Roman" w:eastAsia="仿宋_GB2312" w:hAnsi="Times New Roman" w:cs="Times New Roman"/>
                <w:sz w:val="24"/>
              </w:rPr>
            </w:pPr>
          </w:p>
        </w:tc>
      </w:tr>
      <w:tr w:rsidR="00770AF1" w:rsidRPr="003260F3" w14:paraId="3AC8CAE3" w14:textId="77777777" w:rsidTr="00AD0365">
        <w:trPr>
          <w:trHeight w:val="695"/>
          <w:jc w:val="center"/>
        </w:trPr>
        <w:tc>
          <w:tcPr>
            <w:tcW w:w="562" w:type="dxa"/>
            <w:vMerge/>
            <w:vAlign w:val="center"/>
          </w:tcPr>
          <w:p w14:paraId="68E95DCF" w14:textId="77777777" w:rsidR="00770AF1" w:rsidRPr="003260F3" w:rsidRDefault="00770AF1">
            <w:pPr>
              <w:rPr>
                <w:rFonts w:ascii="Times New Roman" w:eastAsia="仿宋_GB2312" w:hAnsi="Times New Roman" w:cs="Times New Roman"/>
                <w:szCs w:val="21"/>
              </w:rPr>
            </w:pPr>
          </w:p>
        </w:tc>
        <w:tc>
          <w:tcPr>
            <w:tcW w:w="1560" w:type="dxa"/>
            <w:vMerge/>
            <w:vAlign w:val="center"/>
          </w:tcPr>
          <w:p w14:paraId="5BC0C423" w14:textId="77777777" w:rsidR="00770AF1" w:rsidRPr="003260F3" w:rsidRDefault="00770AF1">
            <w:pPr>
              <w:jc w:val="left"/>
              <w:rPr>
                <w:rFonts w:ascii="Times New Roman" w:eastAsia="仿宋_GB2312" w:hAnsi="Times New Roman" w:cs="Times New Roman"/>
                <w:szCs w:val="21"/>
              </w:rPr>
            </w:pPr>
          </w:p>
        </w:tc>
        <w:tc>
          <w:tcPr>
            <w:tcW w:w="1701" w:type="dxa"/>
            <w:vMerge w:val="restart"/>
            <w:vAlign w:val="center"/>
          </w:tcPr>
          <w:p w14:paraId="0D3148D0" w14:textId="5D14FA2E" w:rsidR="00770AF1" w:rsidRPr="003260F3" w:rsidRDefault="00A84B40">
            <w:pPr>
              <w:jc w:val="left"/>
              <w:rPr>
                <w:rFonts w:ascii="Times New Roman" w:eastAsia="仿宋_GB2312" w:hAnsi="Times New Roman" w:cs="Times New Roman"/>
                <w:szCs w:val="21"/>
              </w:rPr>
            </w:pPr>
            <w:r w:rsidRPr="003260F3">
              <w:rPr>
                <w:rFonts w:ascii="Times New Roman" w:eastAsia="仿宋_GB2312" w:hAnsi="Times New Roman" w:cs="Times New Roman"/>
                <w:szCs w:val="21"/>
              </w:rPr>
              <w:t>编制《</w:t>
            </w:r>
            <w:r w:rsidR="006F140C" w:rsidRPr="006F140C">
              <w:rPr>
                <w:rFonts w:ascii="Times New Roman" w:eastAsia="仿宋_GB2312" w:hAnsi="Times New Roman" w:cs="Times New Roman" w:hint="eastAsia"/>
                <w:szCs w:val="21"/>
              </w:rPr>
              <w:t>贵州省公路</w:t>
            </w:r>
            <w:r w:rsidR="006F140C">
              <w:rPr>
                <w:rFonts w:ascii="Times New Roman" w:eastAsia="仿宋_GB2312" w:hAnsi="Times New Roman" w:cs="Times New Roman" w:hint="eastAsia"/>
                <w:szCs w:val="21"/>
              </w:rPr>
              <w:t>边坡</w:t>
            </w:r>
            <w:r w:rsidR="006F140C" w:rsidRPr="006F140C">
              <w:rPr>
                <w:rFonts w:ascii="Times New Roman" w:eastAsia="仿宋_GB2312" w:hAnsi="Times New Roman" w:cs="Times New Roman" w:hint="eastAsia"/>
                <w:szCs w:val="21"/>
              </w:rPr>
              <w:t>地质灾害防治三年行动计划</w:t>
            </w:r>
            <w:r w:rsidRPr="003260F3">
              <w:rPr>
                <w:rFonts w:ascii="Times New Roman" w:eastAsia="仿宋_GB2312" w:hAnsi="Times New Roman" w:cs="Times New Roman"/>
                <w:szCs w:val="21"/>
              </w:rPr>
              <w:t>（</w:t>
            </w:r>
            <w:r w:rsidRPr="003260F3">
              <w:rPr>
                <w:rFonts w:ascii="Times New Roman" w:eastAsia="仿宋_GB2312" w:hAnsi="Times New Roman" w:cs="Times New Roman"/>
                <w:szCs w:val="21"/>
              </w:rPr>
              <w:t>2021</w:t>
            </w:r>
            <w:r w:rsidRPr="003260F3">
              <w:rPr>
                <w:rFonts w:ascii="Times New Roman" w:eastAsia="仿宋_GB2312" w:hAnsi="Times New Roman" w:cs="Times New Roman"/>
                <w:szCs w:val="21"/>
              </w:rPr>
              <w:t>～</w:t>
            </w:r>
            <w:r w:rsidRPr="003260F3">
              <w:rPr>
                <w:rFonts w:ascii="Times New Roman" w:eastAsia="仿宋_GB2312" w:hAnsi="Times New Roman" w:cs="Times New Roman"/>
                <w:szCs w:val="21"/>
              </w:rPr>
              <w:t>2023</w:t>
            </w:r>
            <w:r w:rsidRPr="003260F3">
              <w:rPr>
                <w:rFonts w:ascii="Times New Roman" w:eastAsia="仿宋_GB2312" w:hAnsi="Times New Roman" w:cs="Times New Roman"/>
                <w:szCs w:val="21"/>
              </w:rPr>
              <w:t>）》</w:t>
            </w:r>
          </w:p>
        </w:tc>
        <w:tc>
          <w:tcPr>
            <w:tcW w:w="4961" w:type="dxa"/>
            <w:vAlign w:val="center"/>
          </w:tcPr>
          <w:p w14:paraId="36C2FBBA" w14:textId="20D968E1" w:rsidR="00770AF1" w:rsidRPr="003260F3" w:rsidRDefault="00A84B40">
            <w:pPr>
              <w:rPr>
                <w:rFonts w:ascii="Times New Roman" w:eastAsia="仿宋_GB2312" w:hAnsi="Times New Roman" w:cs="Times New Roman"/>
                <w:szCs w:val="21"/>
              </w:rPr>
            </w:pPr>
            <w:r w:rsidRPr="003260F3">
              <w:rPr>
                <w:rFonts w:ascii="Times New Roman" w:eastAsia="仿宋_GB2312" w:hAnsi="Times New Roman" w:cs="Times New Roman"/>
                <w:szCs w:val="21"/>
              </w:rPr>
              <w:t>负责公路边坡地质灾害防治政策分析及贵州省公路地质灾害基础资料统计分析；统筹《</w:t>
            </w:r>
            <w:r w:rsidR="006F140C" w:rsidRPr="006F140C">
              <w:rPr>
                <w:rFonts w:ascii="Times New Roman" w:eastAsia="仿宋_GB2312" w:hAnsi="Times New Roman" w:cs="Times New Roman" w:hint="eastAsia"/>
                <w:szCs w:val="21"/>
              </w:rPr>
              <w:t>贵州省公路边坡地质灾害防治三年行动计划</w:t>
            </w:r>
            <w:r w:rsidRPr="003260F3">
              <w:rPr>
                <w:rFonts w:ascii="Times New Roman" w:eastAsia="仿宋_GB2312" w:hAnsi="Times New Roman" w:cs="Times New Roman"/>
                <w:szCs w:val="21"/>
              </w:rPr>
              <w:t>》（</w:t>
            </w:r>
            <w:r w:rsidRPr="003260F3">
              <w:rPr>
                <w:rFonts w:ascii="Times New Roman" w:eastAsia="仿宋_GB2312" w:hAnsi="Times New Roman" w:cs="Times New Roman"/>
                <w:szCs w:val="21"/>
              </w:rPr>
              <w:t>2021</w:t>
            </w:r>
            <w:r w:rsidRPr="003260F3">
              <w:rPr>
                <w:rFonts w:ascii="Times New Roman" w:eastAsia="仿宋_GB2312" w:hAnsi="Times New Roman" w:cs="Times New Roman"/>
                <w:szCs w:val="21"/>
              </w:rPr>
              <w:t>～</w:t>
            </w:r>
            <w:r w:rsidRPr="003260F3">
              <w:rPr>
                <w:rFonts w:ascii="Times New Roman" w:eastAsia="仿宋_GB2312" w:hAnsi="Times New Roman" w:cs="Times New Roman"/>
                <w:szCs w:val="21"/>
              </w:rPr>
              <w:t>2023</w:t>
            </w:r>
            <w:r w:rsidRPr="003260F3">
              <w:rPr>
                <w:rFonts w:ascii="Times New Roman" w:eastAsia="仿宋_GB2312" w:hAnsi="Times New Roman" w:cs="Times New Roman"/>
                <w:szCs w:val="21"/>
              </w:rPr>
              <w:t>）的编制工作，主要内容包括：明确公路边坡地质灾害防治总体思路、基本情况、工作目标、重点任务和保障措施</w:t>
            </w:r>
          </w:p>
        </w:tc>
        <w:tc>
          <w:tcPr>
            <w:tcW w:w="2268" w:type="dxa"/>
            <w:vAlign w:val="center"/>
          </w:tcPr>
          <w:p w14:paraId="713FCFD5" w14:textId="1819B2B8" w:rsidR="00770AF1" w:rsidRPr="003260F3" w:rsidRDefault="00A84B40">
            <w:pPr>
              <w:rPr>
                <w:rFonts w:ascii="Times New Roman" w:eastAsia="仿宋_GB2312" w:hAnsi="Times New Roman" w:cs="Times New Roman"/>
                <w:szCs w:val="21"/>
              </w:rPr>
            </w:pPr>
            <w:r w:rsidRPr="003260F3">
              <w:rPr>
                <w:rFonts w:ascii="Times New Roman" w:eastAsia="仿宋_GB2312" w:hAnsi="Times New Roman" w:cs="Times New Roman"/>
                <w:szCs w:val="21"/>
              </w:rPr>
              <w:t>贵州省交通规划勘察设计研究院股份有限公司</w:t>
            </w:r>
            <w:r w:rsidR="00E57066">
              <w:rPr>
                <w:rFonts w:ascii="Times New Roman" w:eastAsia="仿宋_GB2312" w:hAnsi="Times New Roman" w:cs="Times New Roman" w:hint="eastAsia"/>
                <w:szCs w:val="21"/>
              </w:rPr>
              <w:t>，贵州省自然资源厅，</w:t>
            </w:r>
            <w:r w:rsidR="00C5009C" w:rsidRPr="00C5009C">
              <w:rPr>
                <w:rFonts w:ascii="Times New Roman" w:eastAsia="仿宋_GB2312" w:hAnsi="Times New Roman" w:cs="Times New Roman" w:hint="eastAsia"/>
                <w:szCs w:val="21"/>
              </w:rPr>
              <w:t>交通运输部路网监测与应急处置中心</w:t>
            </w:r>
          </w:p>
        </w:tc>
        <w:tc>
          <w:tcPr>
            <w:tcW w:w="1701" w:type="dxa"/>
            <w:vMerge w:val="restart"/>
            <w:vAlign w:val="center"/>
          </w:tcPr>
          <w:p w14:paraId="3815003C" w14:textId="77777777" w:rsidR="00770AF1" w:rsidRPr="003260F3" w:rsidRDefault="00A84B40">
            <w:pPr>
              <w:jc w:val="center"/>
              <w:rPr>
                <w:rFonts w:ascii="Times New Roman" w:eastAsia="仿宋_GB2312" w:hAnsi="Times New Roman" w:cs="Times New Roman"/>
                <w:sz w:val="24"/>
              </w:rPr>
            </w:pPr>
            <w:r w:rsidRPr="003260F3">
              <w:rPr>
                <w:rFonts w:ascii="Times New Roman" w:eastAsia="仿宋_GB2312" w:hAnsi="Times New Roman" w:cs="Times New Roman"/>
                <w:sz w:val="24"/>
              </w:rPr>
              <w:t>2020</w:t>
            </w:r>
            <w:r w:rsidRPr="003260F3">
              <w:rPr>
                <w:rFonts w:ascii="Times New Roman" w:eastAsia="仿宋_GB2312" w:hAnsi="Times New Roman" w:cs="Times New Roman"/>
                <w:sz w:val="24"/>
              </w:rPr>
              <w:t>年</w:t>
            </w:r>
            <w:r w:rsidRPr="003260F3">
              <w:rPr>
                <w:rFonts w:ascii="Times New Roman" w:eastAsia="仿宋_GB2312" w:hAnsi="Times New Roman" w:cs="Times New Roman"/>
                <w:sz w:val="24"/>
              </w:rPr>
              <w:t>10</w:t>
            </w:r>
            <w:r w:rsidRPr="003260F3">
              <w:rPr>
                <w:rFonts w:ascii="Times New Roman" w:eastAsia="仿宋_GB2312" w:hAnsi="Times New Roman" w:cs="Times New Roman"/>
                <w:sz w:val="24"/>
              </w:rPr>
              <w:t>月</w:t>
            </w:r>
          </w:p>
        </w:tc>
        <w:tc>
          <w:tcPr>
            <w:tcW w:w="855" w:type="dxa"/>
            <w:vMerge/>
            <w:vAlign w:val="center"/>
          </w:tcPr>
          <w:p w14:paraId="18B6E055" w14:textId="77777777" w:rsidR="00770AF1" w:rsidRPr="003260F3" w:rsidRDefault="00770AF1">
            <w:pPr>
              <w:rPr>
                <w:rFonts w:ascii="Times New Roman" w:eastAsia="仿宋_GB2312" w:hAnsi="Times New Roman" w:cs="Times New Roman"/>
                <w:sz w:val="24"/>
              </w:rPr>
            </w:pPr>
          </w:p>
        </w:tc>
      </w:tr>
      <w:tr w:rsidR="00770AF1" w:rsidRPr="003260F3" w14:paraId="5EE0AED1" w14:textId="77777777" w:rsidTr="00AD0365">
        <w:trPr>
          <w:trHeight w:val="695"/>
          <w:jc w:val="center"/>
        </w:trPr>
        <w:tc>
          <w:tcPr>
            <w:tcW w:w="562" w:type="dxa"/>
            <w:vMerge/>
            <w:vAlign w:val="center"/>
          </w:tcPr>
          <w:p w14:paraId="441C2E2C" w14:textId="77777777" w:rsidR="00770AF1" w:rsidRPr="003260F3" w:rsidRDefault="00770AF1">
            <w:pPr>
              <w:rPr>
                <w:rFonts w:ascii="Times New Roman" w:eastAsia="仿宋_GB2312" w:hAnsi="Times New Roman" w:cs="Times New Roman"/>
                <w:szCs w:val="21"/>
              </w:rPr>
            </w:pPr>
          </w:p>
        </w:tc>
        <w:tc>
          <w:tcPr>
            <w:tcW w:w="1560" w:type="dxa"/>
            <w:vMerge/>
            <w:vAlign w:val="center"/>
          </w:tcPr>
          <w:p w14:paraId="0824214F" w14:textId="77777777" w:rsidR="00770AF1" w:rsidRPr="003260F3" w:rsidRDefault="00770AF1">
            <w:pPr>
              <w:jc w:val="left"/>
              <w:rPr>
                <w:rFonts w:ascii="Times New Roman" w:eastAsia="仿宋_GB2312" w:hAnsi="Times New Roman" w:cs="Times New Roman"/>
                <w:szCs w:val="21"/>
              </w:rPr>
            </w:pPr>
          </w:p>
        </w:tc>
        <w:tc>
          <w:tcPr>
            <w:tcW w:w="1701" w:type="dxa"/>
            <w:vMerge/>
            <w:vAlign w:val="center"/>
          </w:tcPr>
          <w:p w14:paraId="6D1E8693" w14:textId="77777777" w:rsidR="00770AF1" w:rsidRPr="003260F3" w:rsidRDefault="00770AF1">
            <w:pPr>
              <w:jc w:val="left"/>
              <w:rPr>
                <w:rFonts w:ascii="Times New Roman" w:eastAsia="仿宋_GB2312" w:hAnsi="Times New Roman" w:cs="Times New Roman"/>
                <w:szCs w:val="21"/>
              </w:rPr>
            </w:pPr>
          </w:p>
        </w:tc>
        <w:tc>
          <w:tcPr>
            <w:tcW w:w="4961" w:type="dxa"/>
            <w:vAlign w:val="center"/>
          </w:tcPr>
          <w:p w14:paraId="471D9C0E" w14:textId="77777777" w:rsidR="00770AF1" w:rsidRPr="003260F3" w:rsidRDefault="00A84B40">
            <w:pPr>
              <w:rPr>
                <w:rFonts w:ascii="Times New Roman" w:eastAsia="仿宋_GB2312" w:hAnsi="Times New Roman" w:cs="Times New Roman"/>
                <w:szCs w:val="21"/>
              </w:rPr>
            </w:pPr>
            <w:r w:rsidRPr="003260F3">
              <w:rPr>
                <w:rFonts w:ascii="Times New Roman" w:eastAsia="仿宋_GB2312" w:hAnsi="Times New Roman" w:cs="Times New Roman"/>
                <w:szCs w:val="21"/>
              </w:rPr>
              <w:t>负责组织开展贵州省高速公路边坡地质灾害调查评价工作，建立地质灾害隐患点台账</w:t>
            </w:r>
          </w:p>
        </w:tc>
        <w:tc>
          <w:tcPr>
            <w:tcW w:w="2268" w:type="dxa"/>
            <w:vAlign w:val="center"/>
          </w:tcPr>
          <w:p w14:paraId="55F8993B" w14:textId="77777777" w:rsidR="00770AF1" w:rsidRPr="003260F3" w:rsidRDefault="00A84B40">
            <w:pPr>
              <w:rPr>
                <w:rFonts w:ascii="Times New Roman" w:eastAsia="仿宋_GB2312" w:hAnsi="Times New Roman" w:cs="Times New Roman"/>
                <w:szCs w:val="21"/>
              </w:rPr>
            </w:pPr>
            <w:r w:rsidRPr="003260F3">
              <w:rPr>
                <w:rFonts w:ascii="Times New Roman" w:eastAsia="仿宋_GB2312" w:hAnsi="Times New Roman" w:cs="Times New Roman"/>
                <w:szCs w:val="21"/>
              </w:rPr>
              <w:t>贵州省高速公路管理局</w:t>
            </w:r>
          </w:p>
        </w:tc>
        <w:tc>
          <w:tcPr>
            <w:tcW w:w="1701" w:type="dxa"/>
            <w:vMerge/>
            <w:vAlign w:val="center"/>
          </w:tcPr>
          <w:p w14:paraId="3D1B4599" w14:textId="77777777" w:rsidR="00770AF1" w:rsidRPr="003260F3" w:rsidRDefault="00770AF1">
            <w:pPr>
              <w:jc w:val="center"/>
              <w:rPr>
                <w:rFonts w:ascii="Times New Roman" w:eastAsia="仿宋_GB2312" w:hAnsi="Times New Roman" w:cs="Times New Roman"/>
                <w:sz w:val="24"/>
              </w:rPr>
            </w:pPr>
          </w:p>
        </w:tc>
        <w:tc>
          <w:tcPr>
            <w:tcW w:w="855" w:type="dxa"/>
            <w:vMerge/>
            <w:vAlign w:val="center"/>
          </w:tcPr>
          <w:p w14:paraId="5A49DE44" w14:textId="77777777" w:rsidR="00770AF1" w:rsidRPr="003260F3" w:rsidRDefault="00770AF1">
            <w:pPr>
              <w:rPr>
                <w:rFonts w:ascii="Times New Roman" w:eastAsia="仿宋_GB2312" w:hAnsi="Times New Roman" w:cs="Times New Roman"/>
                <w:sz w:val="24"/>
              </w:rPr>
            </w:pPr>
          </w:p>
        </w:tc>
      </w:tr>
      <w:tr w:rsidR="00770AF1" w:rsidRPr="003260F3" w14:paraId="4AAE94C9" w14:textId="77777777" w:rsidTr="00AD0365">
        <w:trPr>
          <w:trHeight w:val="695"/>
          <w:jc w:val="center"/>
        </w:trPr>
        <w:tc>
          <w:tcPr>
            <w:tcW w:w="562" w:type="dxa"/>
            <w:vMerge/>
            <w:vAlign w:val="center"/>
          </w:tcPr>
          <w:p w14:paraId="6C9F7924" w14:textId="77777777" w:rsidR="00770AF1" w:rsidRPr="003260F3" w:rsidRDefault="00770AF1">
            <w:pPr>
              <w:rPr>
                <w:rFonts w:ascii="Times New Roman" w:eastAsia="仿宋_GB2312" w:hAnsi="Times New Roman" w:cs="Times New Roman"/>
                <w:szCs w:val="21"/>
              </w:rPr>
            </w:pPr>
          </w:p>
        </w:tc>
        <w:tc>
          <w:tcPr>
            <w:tcW w:w="1560" w:type="dxa"/>
            <w:vMerge/>
            <w:tcBorders>
              <w:bottom w:val="single" w:sz="4" w:space="0" w:color="auto"/>
            </w:tcBorders>
            <w:vAlign w:val="center"/>
          </w:tcPr>
          <w:p w14:paraId="3CF74587" w14:textId="77777777" w:rsidR="00770AF1" w:rsidRPr="003260F3" w:rsidRDefault="00770AF1">
            <w:pPr>
              <w:jc w:val="left"/>
              <w:rPr>
                <w:rFonts w:ascii="Times New Roman" w:eastAsia="仿宋_GB2312" w:hAnsi="Times New Roman" w:cs="Times New Roman"/>
                <w:szCs w:val="21"/>
              </w:rPr>
            </w:pPr>
          </w:p>
        </w:tc>
        <w:tc>
          <w:tcPr>
            <w:tcW w:w="1701" w:type="dxa"/>
            <w:vMerge/>
            <w:vAlign w:val="center"/>
          </w:tcPr>
          <w:p w14:paraId="753311CC" w14:textId="77777777" w:rsidR="00770AF1" w:rsidRPr="003260F3" w:rsidRDefault="00770AF1">
            <w:pPr>
              <w:jc w:val="left"/>
              <w:rPr>
                <w:rFonts w:ascii="Times New Roman" w:eastAsia="仿宋_GB2312" w:hAnsi="Times New Roman" w:cs="Times New Roman"/>
                <w:szCs w:val="21"/>
              </w:rPr>
            </w:pPr>
          </w:p>
        </w:tc>
        <w:tc>
          <w:tcPr>
            <w:tcW w:w="4961" w:type="dxa"/>
            <w:vAlign w:val="center"/>
          </w:tcPr>
          <w:p w14:paraId="433EC36F" w14:textId="77777777" w:rsidR="00770AF1" w:rsidRPr="003260F3" w:rsidRDefault="00A84B40">
            <w:pPr>
              <w:rPr>
                <w:rFonts w:ascii="Times New Roman" w:eastAsia="仿宋_GB2312" w:hAnsi="Times New Roman" w:cs="Times New Roman"/>
                <w:szCs w:val="21"/>
              </w:rPr>
            </w:pPr>
            <w:r w:rsidRPr="003260F3">
              <w:rPr>
                <w:rFonts w:ascii="Times New Roman" w:eastAsia="仿宋_GB2312" w:hAnsi="Times New Roman" w:cs="Times New Roman"/>
                <w:szCs w:val="21"/>
              </w:rPr>
              <w:t>负责组织开展贵州省普通国省干线、农村公路边坡地质灾害调查评价工作，建立地质灾害隐患点台账</w:t>
            </w:r>
          </w:p>
        </w:tc>
        <w:tc>
          <w:tcPr>
            <w:tcW w:w="2268" w:type="dxa"/>
            <w:vAlign w:val="center"/>
          </w:tcPr>
          <w:p w14:paraId="59DC4AC5" w14:textId="77777777" w:rsidR="00770AF1" w:rsidRPr="003260F3" w:rsidRDefault="00A84B40">
            <w:pPr>
              <w:rPr>
                <w:rFonts w:ascii="Times New Roman" w:eastAsia="仿宋_GB2312" w:hAnsi="Times New Roman" w:cs="Times New Roman"/>
                <w:szCs w:val="21"/>
              </w:rPr>
            </w:pPr>
            <w:r w:rsidRPr="003260F3">
              <w:rPr>
                <w:rFonts w:ascii="Times New Roman" w:eastAsia="仿宋_GB2312" w:hAnsi="Times New Roman" w:cs="Times New Roman"/>
                <w:szCs w:val="21"/>
              </w:rPr>
              <w:t>贵州省公路局</w:t>
            </w:r>
          </w:p>
        </w:tc>
        <w:tc>
          <w:tcPr>
            <w:tcW w:w="1701" w:type="dxa"/>
            <w:vMerge/>
            <w:vAlign w:val="center"/>
          </w:tcPr>
          <w:p w14:paraId="732D5269" w14:textId="77777777" w:rsidR="00770AF1" w:rsidRPr="003260F3" w:rsidRDefault="00770AF1">
            <w:pPr>
              <w:jc w:val="center"/>
              <w:rPr>
                <w:rFonts w:ascii="Times New Roman" w:eastAsia="仿宋_GB2312" w:hAnsi="Times New Roman" w:cs="Times New Roman"/>
                <w:sz w:val="24"/>
              </w:rPr>
            </w:pPr>
          </w:p>
        </w:tc>
        <w:tc>
          <w:tcPr>
            <w:tcW w:w="855" w:type="dxa"/>
            <w:vMerge/>
            <w:vAlign w:val="center"/>
          </w:tcPr>
          <w:p w14:paraId="2CBF8719" w14:textId="77777777" w:rsidR="00770AF1" w:rsidRPr="003260F3" w:rsidRDefault="00770AF1">
            <w:pPr>
              <w:rPr>
                <w:rFonts w:ascii="Times New Roman" w:eastAsia="仿宋_GB2312" w:hAnsi="Times New Roman" w:cs="Times New Roman"/>
                <w:sz w:val="24"/>
              </w:rPr>
            </w:pPr>
          </w:p>
        </w:tc>
      </w:tr>
      <w:tr w:rsidR="00A067EF" w:rsidRPr="003260F3" w14:paraId="01B670A5" w14:textId="77777777" w:rsidTr="00AD0365">
        <w:trPr>
          <w:trHeight w:val="261"/>
          <w:jc w:val="center"/>
        </w:trPr>
        <w:tc>
          <w:tcPr>
            <w:tcW w:w="562" w:type="dxa"/>
            <w:vMerge w:val="restart"/>
            <w:vAlign w:val="center"/>
          </w:tcPr>
          <w:p w14:paraId="268EC088" w14:textId="77777777" w:rsidR="00A067EF" w:rsidRPr="003260F3" w:rsidRDefault="00A067EF">
            <w:pPr>
              <w:jc w:val="center"/>
              <w:rPr>
                <w:rFonts w:ascii="Times New Roman" w:eastAsia="仿宋_GB2312" w:hAnsi="Times New Roman" w:cs="Times New Roman"/>
                <w:szCs w:val="21"/>
              </w:rPr>
            </w:pPr>
            <w:r w:rsidRPr="003260F3">
              <w:rPr>
                <w:rFonts w:ascii="Times New Roman" w:eastAsia="仿宋_GB2312" w:hAnsi="Times New Roman" w:cs="Times New Roman"/>
                <w:szCs w:val="21"/>
              </w:rPr>
              <w:t>02</w:t>
            </w:r>
          </w:p>
        </w:tc>
        <w:tc>
          <w:tcPr>
            <w:tcW w:w="1560" w:type="dxa"/>
            <w:vMerge w:val="restart"/>
            <w:vAlign w:val="center"/>
          </w:tcPr>
          <w:p w14:paraId="4D7CEF42" w14:textId="77777777" w:rsidR="00A067EF" w:rsidRPr="003260F3" w:rsidRDefault="00A067EF">
            <w:pPr>
              <w:jc w:val="left"/>
              <w:rPr>
                <w:rFonts w:ascii="Times New Roman" w:eastAsia="仿宋_GB2312" w:hAnsi="Times New Roman" w:cs="Times New Roman"/>
                <w:szCs w:val="21"/>
              </w:rPr>
            </w:pPr>
            <w:r w:rsidRPr="003260F3">
              <w:rPr>
                <w:rFonts w:ascii="Times New Roman" w:eastAsia="仿宋_GB2312" w:hAnsi="Times New Roman" w:cs="Times New Roman"/>
                <w:szCs w:val="21"/>
              </w:rPr>
              <w:t>《贵州山区公路边坡风险管控制度标准体系建设》</w:t>
            </w:r>
          </w:p>
        </w:tc>
        <w:tc>
          <w:tcPr>
            <w:tcW w:w="1701" w:type="dxa"/>
            <w:vAlign w:val="center"/>
          </w:tcPr>
          <w:p w14:paraId="4CF38640" w14:textId="77777777" w:rsidR="00A067EF" w:rsidRPr="003260F3" w:rsidRDefault="00A067EF">
            <w:pPr>
              <w:jc w:val="left"/>
              <w:rPr>
                <w:rFonts w:ascii="Times New Roman" w:eastAsia="仿宋_GB2312" w:hAnsi="Times New Roman" w:cs="Times New Roman"/>
                <w:szCs w:val="21"/>
              </w:rPr>
            </w:pPr>
            <w:r w:rsidRPr="003260F3">
              <w:rPr>
                <w:rFonts w:ascii="Times New Roman" w:eastAsia="仿宋_GB2312" w:hAnsi="Times New Roman" w:cs="Times New Roman"/>
                <w:bCs/>
                <w:szCs w:val="21"/>
              </w:rPr>
              <w:t>编制《贵州省在役公路边坡安全风险管理办法》</w:t>
            </w:r>
          </w:p>
        </w:tc>
        <w:tc>
          <w:tcPr>
            <w:tcW w:w="4961" w:type="dxa"/>
            <w:vMerge w:val="restart"/>
            <w:vAlign w:val="center"/>
          </w:tcPr>
          <w:p w14:paraId="357225D5" w14:textId="0F54BEB3" w:rsidR="00A067EF" w:rsidRPr="006B7142" w:rsidRDefault="00A067EF">
            <w:pPr>
              <w:rPr>
                <w:rFonts w:ascii="Times New Roman" w:eastAsia="仿宋_GB2312" w:hAnsi="Times New Roman" w:cs="Times New Roman"/>
                <w:szCs w:val="21"/>
              </w:rPr>
            </w:pPr>
            <w:r w:rsidRPr="006B7142">
              <w:rPr>
                <w:rFonts w:ascii="Times New Roman" w:eastAsia="仿宋_GB2312" w:hAnsi="Times New Roman" w:cs="Times New Roman" w:hint="eastAsia"/>
                <w:szCs w:val="21"/>
              </w:rPr>
              <w:t>建立生产经营单位主体责任制，明确公路边坡风险管控的工作流程，对边坡风险源辨识、风险分析、风险分级管控等提出具体要求，推进边坡风险管控工作的科学化、信息化、标准化，制定边坡风险管控相关管理制度及技术标准。由贵州省交通规划勘察设计研究院股份有限公司</w:t>
            </w:r>
            <w:r>
              <w:rPr>
                <w:rFonts w:ascii="Times New Roman" w:eastAsia="仿宋_GB2312" w:hAnsi="Times New Roman" w:cs="Times New Roman" w:hint="eastAsia"/>
                <w:szCs w:val="21"/>
              </w:rPr>
              <w:t>牵头，</w:t>
            </w:r>
            <w:r>
              <w:rPr>
                <w:rFonts w:ascii="Times New Roman" w:eastAsia="仿宋_GB2312" w:hAnsi="Times New Roman" w:cs="Times New Roman"/>
                <w:szCs w:val="21"/>
              </w:rPr>
              <w:t>交通运输</w:t>
            </w:r>
            <w:r w:rsidRPr="006B7142">
              <w:rPr>
                <w:rFonts w:ascii="Times New Roman" w:eastAsia="仿宋_GB2312" w:hAnsi="Times New Roman" w:cs="Times New Roman" w:hint="eastAsia"/>
                <w:szCs w:val="21"/>
              </w:rPr>
              <w:t>部路网监测与应急处置中心</w:t>
            </w:r>
            <w:r>
              <w:rPr>
                <w:rFonts w:ascii="Times New Roman" w:eastAsia="仿宋_GB2312" w:hAnsi="Times New Roman" w:cs="Times New Roman" w:hint="eastAsia"/>
                <w:szCs w:val="21"/>
              </w:rPr>
              <w:t>参与，完成</w:t>
            </w:r>
            <w:r w:rsidRPr="006B7142">
              <w:rPr>
                <w:rFonts w:ascii="Times New Roman" w:eastAsia="仿宋_GB2312" w:hAnsi="Times New Roman" w:cs="Times New Roman" w:hint="eastAsia"/>
                <w:szCs w:val="21"/>
              </w:rPr>
              <w:t>《贵州省在役公路边坡安全风险管理办法》、《贵州省公路边坡养护管理办法》（修订）、《贵州省高速公路边坡养护技术指南》、《贵州省普通国省干线（农村公路）边坡养护技术指南》</w:t>
            </w:r>
            <w:r>
              <w:rPr>
                <w:rFonts w:ascii="Times New Roman" w:eastAsia="仿宋_GB2312" w:hAnsi="Times New Roman" w:cs="Times New Roman" w:hint="eastAsia"/>
                <w:szCs w:val="21"/>
              </w:rPr>
              <w:t>的编制工作</w:t>
            </w:r>
          </w:p>
        </w:tc>
        <w:tc>
          <w:tcPr>
            <w:tcW w:w="2268" w:type="dxa"/>
            <w:vMerge w:val="restart"/>
            <w:vAlign w:val="center"/>
          </w:tcPr>
          <w:p w14:paraId="77223B63" w14:textId="4DCB5A74" w:rsidR="00A067EF" w:rsidRPr="003260F3" w:rsidRDefault="00A067EF">
            <w:pPr>
              <w:rPr>
                <w:rFonts w:ascii="Times New Roman" w:eastAsia="仿宋_GB2312" w:hAnsi="Times New Roman" w:cs="Times New Roman"/>
                <w:szCs w:val="21"/>
              </w:rPr>
            </w:pPr>
            <w:r w:rsidRPr="003260F3">
              <w:rPr>
                <w:rFonts w:ascii="Times New Roman" w:eastAsia="仿宋_GB2312" w:hAnsi="Times New Roman" w:cs="Times New Roman"/>
                <w:szCs w:val="21"/>
              </w:rPr>
              <w:t>贵州省交通规划勘察设计研究院股份有限公司</w:t>
            </w:r>
            <w:r>
              <w:rPr>
                <w:rFonts w:ascii="Times New Roman" w:eastAsia="仿宋_GB2312" w:hAnsi="Times New Roman" w:cs="Times New Roman" w:hint="eastAsia"/>
                <w:szCs w:val="21"/>
              </w:rPr>
              <w:t>、</w:t>
            </w:r>
            <w:r w:rsidRPr="00C5009C">
              <w:rPr>
                <w:rFonts w:ascii="Times New Roman" w:eastAsia="仿宋_GB2312" w:hAnsi="Times New Roman" w:cs="Times New Roman" w:hint="eastAsia"/>
                <w:szCs w:val="21"/>
              </w:rPr>
              <w:t>交通运输部路网监测与应急处置中心</w:t>
            </w:r>
          </w:p>
        </w:tc>
        <w:tc>
          <w:tcPr>
            <w:tcW w:w="1701" w:type="dxa"/>
            <w:vMerge w:val="restart"/>
            <w:vAlign w:val="center"/>
          </w:tcPr>
          <w:p w14:paraId="774D2B17" w14:textId="7A132BA6" w:rsidR="00A067EF" w:rsidRPr="003260F3" w:rsidRDefault="00A067EF">
            <w:pPr>
              <w:jc w:val="center"/>
              <w:rPr>
                <w:rFonts w:ascii="Times New Roman" w:eastAsia="仿宋_GB2312" w:hAnsi="Times New Roman" w:cs="Times New Roman"/>
                <w:sz w:val="24"/>
              </w:rPr>
            </w:pPr>
            <w:r w:rsidRPr="003260F3">
              <w:rPr>
                <w:rFonts w:ascii="Times New Roman" w:eastAsia="仿宋_GB2312" w:hAnsi="Times New Roman" w:cs="Times New Roman"/>
                <w:sz w:val="24"/>
              </w:rPr>
              <w:t>2020</w:t>
            </w:r>
            <w:r w:rsidRPr="003260F3">
              <w:rPr>
                <w:rFonts w:ascii="Times New Roman" w:eastAsia="仿宋_GB2312" w:hAnsi="Times New Roman" w:cs="Times New Roman"/>
                <w:sz w:val="24"/>
              </w:rPr>
              <w:t>年</w:t>
            </w:r>
            <w:r w:rsidRPr="003260F3">
              <w:rPr>
                <w:rFonts w:ascii="Times New Roman" w:eastAsia="仿宋_GB2312" w:hAnsi="Times New Roman" w:cs="Times New Roman"/>
                <w:sz w:val="24"/>
              </w:rPr>
              <w:t>1</w:t>
            </w:r>
            <w:r>
              <w:rPr>
                <w:rFonts w:ascii="Times New Roman" w:eastAsia="仿宋_GB2312" w:hAnsi="Times New Roman" w:cs="Times New Roman" w:hint="eastAsia"/>
                <w:sz w:val="24"/>
              </w:rPr>
              <w:t>1</w:t>
            </w:r>
            <w:r w:rsidRPr="003260F3">
              <w:rPr>
                <w:rFonts w:ascii="Times New Roman" w:eastAsia="仿宋_GB2312" w:hAnsi="Times New Roman" w:cs="Times New Roman"/>
                <w:sz w:val="24"/>
              </w:rPr>
              <w:t>月</w:t>
            </w:r>
          </w:p>
        </w:tc>
        <w:tc>
          <w:tcPr>
            <w:tcW w:w="855" w:type="dxa"/>
            <w:vMerge w:val="restart"/>
            <w:vAlign w:val="center"/>
          </w:tcPr>
          <w:p w14:paraId="667B015F" w14:textId="77777777" w:rsidR="00A067EF" w:rsidRPr="003260F3" w:rsidRDefault="00A067EF">
            <w:pPr>
              <w:rPr>
                <w:rFonts w:ascii="Times New Roman" w:eastAsia="仿宋_GB2312" w:hAnsi="Times New Roman" w:cs="Times New Roman"/>
                <w:sz w:val="24"/>
              </w:rPr>
            </w:pPr>
          </w:p>
          <w:p w14:paraId="17F088A2" w14:textId="77777777" w:rsidR="00A067EF" w:rsidRPr="003260F3" w:rsidRDefault="00A067EF">
            <w:pPr>
              <w:rPr>
                <w:rFonts w:ascii="Times New Roman" w:eastAsia="仿宋_GB2312" w:hAnsi="Times New Roman" w:cs="Times New Roman"/>
                <w:sz w:val="24"/>
              </w:rPr>
            </w:pPr>
          </w:p>
        </w:tc>
      </w:tr>
      <w:tr w:rsidR="00A067EF" w:rsidRPr="003260F3" w14:paraId="3FDB2AEA" w14:textId="77777777" w:rsidTr="00AD0365">
        <w:trPr>
          <w:trHeight w:val="259"/>
          <w:jc w:val="center"/>
        </w:trPr>
        <w:tc>
          <w:tcPr>
            <w:tcW w:w="562" w:type="dxa"/>
            <w:vMerge/>
            <w:vAlign w:val="center"/>
          </w:tcPr>
          <w:p w14:paraId="4F0C097C" w14:textId="77777777" w:rsidR="00A067EF" w:rsidRPr="003260F3" w:rsidRDefault="00A067EF">
            <w:pPr>
              <w:rPr>
                <w:rFonts w:ascii="Times New Roman" w:eastAsia="仿宋_GB2312" w:hAnsi="Times New Roman" w:cs="Times New Roman"/>
                <w:szCs w:val="21"/>
              </w:rPr>
            </w:pPr>
          </w:p>
        </w:tc>
        <w:tc>
          <w:tcPr>
            <w:tcW w:w="1560" w:type="dxa"/>
            <w:vMerge/>
            <w:vAlign w:val="center"/>
          </w:tcPr>
          <w:p w14:paraId="1BD4C5F3" w14:textId="77777777" w:rsidR="00A067EF" w:rsidRPr="003260F3" w:rsidRDefault="00A067EF">
            <w:pPr>
              <w:jc w:val="left"/>
              <w:rPr>
                <w:rFonts w:ascii="Times New Roman" w:eastAsia="仿宋_GB2312" w:hAnsi="Times New Roman" w:cs="Times New Roman"/>
                <w:szCs w:val="21"/>
              </w:rPr>
            </w:pPr>
          </w:p>
        </w:tc>
        <w:tc>
          <w:tcPr>
            <w:tcW w:w="1701" w:type="dxa"/>
            <w:vAlign w:val="center"/>
          </w:tcPr>
          <w:p w14:paraId="4CBAB4F9" w14:textId="77777777" w:rsidR="00A067EF" w:rsidRPr="003260F3" w:rsidRDefault="00A067EF">
            <w:pPr>
              <w:jc w:val="left"/>
              <w:rPr>
                <w:rFonts w:ascii="Times New Roman" w:eastAsia="仿宋_GB2312" w:hAnsi="Times New Roman" w:cs="Times New Roman"/>
                <w:szCs w:val="21"/>
              </w:rPr>
            </w:pPr>
            <w:r w:rsidRPr="003260F3">
              <w:rPr>
                <w:rFonts w:ascii="Times New Roman" w:eastAsia="仿宋_GB2312" w:hAnsi="Times New Roman" w:cs="Times New Roman"/>
                <w:bCs/>
                <w:szCs w:val="21"/>
              </w:rPr>
              <w:t>修订《贵州省公路边坡养护管理办法》</w:t>
            </w:r>
          </w:p>
        </w:tc>
        <w:tc>
          <w:tcPr>
            <w:tcW w:w="4961" w:type="dxa"/>
            <w:vMerge/>
            <w:vAlign w:val="center"/>
          </w:tcPr>
          <w:p w14:paraId="31BD890D" w14:textId="77777777" w:rsidR="00A067EF" w:rsidRPr="003260F3" w:rsidRDefault="00A067EF">
            <w:pPr>
              <w:rPr>
                <w:rFonts w:ascii="Times New Roman" w:eastAsia="仿宋_GB2312" w:hAnsi="Times New Roman" w:cs="Times New Roman"/>
                <w:szCs w:val="21"/>
              </w:rPr>
            </w:pPr>
          </w:p>
        </w:tc>
        <w:tc>
          <w:tcPr>
            <w:tcW w:w="2268" w:type="dxa"/>
            <w:vMerge/>
            <w:vAlign w:val="center"/>
          </w:tcPr>
          <w:p w14:paraId="4F3F9455" w14:textId="77777777" w:rsidR="00A067EF" w:rsidRPr="003260F3" w:rsidRDefault="00A067EF">
            <w:pPr>
              <w:rPr>
                <w:rFonts w:ascii="Times New Roman" w:eastAsia="仿宋_GB2312" w:hAnsi="Times New Roman" w:cs="Times New Roman"/>
                <w:szCs w:val="21"/>
              </w:rPr>
            </w:pPr>
          </w:p>
        </w:tc>
        <w:tc>
          <w:tcPr>
            <w:tcW w:w="1701" w:type="dxa"/>
            <w:vMerge/>
            <w:vAlign w:val="center"/>
          </w:tcPr>
          <w:p w14:paraId="552A6E33" w14:textId="77777777" w:rsidR="00A067EF" w:rsidRPr="003260F3" w:rsidRDefault="00A067EF">
            <w:pPr>
              <w:jc w:val="center"/>
              <w:rPr>
                <w:rFonts w:ascii="Times New Roman" w:eastAsia="仿宋_GB2312" w:hAnsi="Times New Roman" w:cs="Times New Roman"/>
                <w:sz w:val="24"/>
              </w:rPr>
            </w:pPr>
          </w:p>
        </w:tc>
        <w:tc>
          <w:tcPr>
            <w:tcW w:w="855" w:type="dxa"/>
            <w:vMerge/>
            <w:vAlign w:val="center"/>
          </w:tcPr>
          <w:p w14:paraId="57D274E4" w14:textId="77777777" w:rsidR="00A067EF" w:rsidRPr="003260F3" w:rsidRDefault="00A067EF">
            <w:pPr>
              <w:rPr>
                <w:rFonts w:ascii="Times New Roman" w:eastAsia="仿宋_GB2312" w:hAnsi="Times New Roman" w:cs="Times New Roman"/>
                <w:sz w:val="24"/>
              </w:rPr>
            </w:pPr>
          </w:p>
        </w:tc>
      </w:tr>
      <w:tr w:rsidR="00A067EF" w:rsidRPr="003260F3" w14:paraId="34886DC6" w14:textId="77777777" w:rsidTr="00AD0365">
        <w:trPr>
          <w:trHeight w:val="259"/>
          <w:jc w:val="center"/>
        </w:trPr>
        <w:tc>
          <w:tcPr>
            <w:tcW w:w="562" w:type="dxa"/>
            <w:vMerge/>
            <w:vAlign w:val="center"/>
          </w:tcPr>
          <w:p w14:paraId="560A35EA" w14:textId="77777777" w:rsidR="00A067EF" w:rsidRPr="003260F3" w:rsidRDefault="00A067EF">
            <w:pPr>
              <w:rPr>
                <w:rFonts w:ascii="Times New Roman" w:eastAsia="仿宋_GB2312" w:hAnsi="Times New Roman" w:cs="Times New Roman"/>
                <w:szCs w:val="21"/>
              </w:rPr>
            </w:pPr>
          </w:p>
        </w:tc>
        <w:tc>
          <w:tcPr>
            <w:tcW w:w="1560" w:type="dxa"/>
            <w:vMerge/>
            <w:vAlign w:val="center"/>
          </w:tcPr>
          <w:p w14:paraId="60C322DB" w14:textId="77777777" w:rsidR="00A067EF" w:rsidRPr="003260F3" w:rsidRDefault="00A067EF">
            <w:pPr>
              <w:jc w:val="left"/>
              <w:rPr>
                <w:rFonts w:ascii="Times New Roman" w:eastAsia="仿宋_GB2312" w:hAnsi="Times New Roman" w:cs="Times New Roman"/>
                <w:szCs w:val="21"/>
              </w:rPr>
            </w:pPr>
          </w:p>
        </w:tc>
        <w:tc>
          <w:tcPr>
            <w:tcW w:w="1701" w:type="dxa"/>
            <w:vAlign w:val="center"/>
          </w:tcPr>
          <w:p w14:paraId="391D0506" w14:textId="77777777" w:rsidR="00A067EF" w:rsidRPr="003260F3" w:rsidRDefault="00A067EF">
            <w:pPr>
              <w:jc w:val="left"/>
              <w:rPr>
                <w:rFonts w:ascii="Times New Roman" w:eastAsia="仿宋_GB2312" w:hAnsi="Times New Roman" w:cs="Times New Roman"/>
                <w:bCs/>
                <w:szCs w:val="21"/>
              </w:rPr>
            </w:pPr>
            <w:r w:rsidRPr="003260F3">
              <w:rPr>
                <w:rFonts w:ascii="Times New Roman" w:eastAsia="仿宋_GB2312" w:hAnsi="Times New Roman" w:cs="Times New Roman"/>
                <w:bCs/>
                <w:szCs w:val="21"/>
              </w:rPr>
              <w:t>编制《贵州省高速公路边坡养护技术指南》</w:t>
            </w:r>
          </w:p>
        </w:tc>
        <w:tc>
          <w:tcPr>
            <w:tcW w:w="4961" w:type="dxa"/>
            <w:vMerge/>
            <w:vAlign w:val="center"/>
          </w:tcPr>
          <w:p w14:paraId="29568C60" w14:textId="77777777" w:rsidR="00A067EF" w:rsidRPr="003260F3" w:rsidRDefault="00A067EF">
            <w:pPr>
              <w:rPr>
                <w:rFonts w:ascii="Times New Roman" w:eastAsia="仿宋_GB2312" w:hAnsi="Times New Roman" w:cs="Times New Roman"/>
                <w:szCs w:val="21"/>
              </w:rPr>
            </w:pPr>
          </w:p>
        </w:tc>
        <w:tc>
          <w:tcPr>
            <w:tcW w:w="2268" w:type="dxa"/>
            <w:vMerge/>
            <w:vAlign w:val="center"/>
          </w:tcPr>
          <w:p w14:paraId="78540681" w14:textId="77777777" w:rsidR="00A067EF" w:rsidRPr="003260F3" w:rsidRDefault="00A067EF">
            <w:pPr>
              <w:rPr>
                <w:rFonts w:ascii="Times New Roman" w:eastAsia="仿宋_GB2312" w:hAnsi="Times New Roman" w:cs="Times New Roman"/>
                <w:szCs w:val="21"/>
              </w:rPr>
            </w:pPr>
          </w:p>
        </w:tc>
        <w:tc>
          <w:tcPr>
            <w:tcW w:w="1701" w:type="dxa"/>
            <w:vMerge/>
            <w:vAlign w:val="center"/>
          </w:tcPr>
          <w:p w14:paraId="4A8A7594" w14:textId="516DCFBA" w:rsidR="00A067EF" w:rsidRPr="004E417D" w:rsidRDefault="00A067EF">
            <w:pPr>
              <w:jc w:val="center"/>
              <w:rPr>
                <w:rFonts w:ascii="Times New Roman" w:eastAsia="仿宋_GB2312" w:hAnsi="Times New Roman" w:cs="Times New Roman"/>
                <w:sz w:val="24"/>
              </w:rPr>
            </w:pPr>
          </w:p>
        </w:tc>
        <w:tc>
          <w:tcPr>
            <w:tcW w:w="855" w:type="dxa"/>
            <w:vMerge/>
            <w:vAlign w:val="center"/>
          </w:tcPr>
          <w:p w14:paraId="3CCD8C34" w14:textId="77777777" w:rsidR="00A067EF" w:rsidRPr="003260F3" w:rsidRDefault="00A067EF">
            <w:pPr>
              <w:rPr>
                <w:rFonts w:ascii="Times New Roman" w:eastAsia="仿宋_GB2312" w:hAnsi="Times New Roman" w:cs="Times New Roman"/>
                <w:sz w:val="24"/>
              </w:rPr>
            </w:pPr>
          </w:p>
        </w:tc>
      </w:tr>
      <w:tr w:rsidR="00A067EF" w:rsidRPr="003260F3" w14:paraId="76B56740" w14:textId="77777777" w:rsidTr="00AD0365">
        <w:trPr>
          <w:trHeight w:val="259"/>
          <w:jc w:val="center"/>
        </w:trPr>
        <w:tc>
          <w:tcPr>
            <w:tcW w:w="562" w:type="dxa"/>
            <w:vMerge/>
            <w:vAlign w:val="center"/>
          </w:tcPr>
          <w:p w14:paraId="70E81852" w14:textId="77777777" w:rsidR="00A067EF" w:rsidRPr="003260F3" w:rsidRDefault="00A067EF">
            <w:pPr>
              <w:rPr>
                <w:rFonts w:ascii="Times New Roman" w:eastAsia="仿宋_GB2312" w:hAnsi="Times New Roman" w:cs="Times New Roman"/>
                <w:szCs w:val="21"/>
              </w:rPr>
            </w:pPr>
          </w:p>
        </w:tc>
        <w:tc>
          <w:tcPr>
            <w:tcW w:w="1560" w:type="dxa"/>
            <w:vMerge/>
            <w:vAlign w:val="center"/>
          </w:tcPr>
          <w:p w14:paraId="12FA085D" w14:textId="77777777" w:rsidR="00A067EF" w:rsidRPr="003260F3" w:rsidRDefault="00A067EF">
            <w:pPr>
              <w:jc w:val="left"/>
              <w:rPr>
                <w:rFonts w:ascii="Times New Roman" w:eastAsia="仿宋_GB2312" w:hAnsi="Times New Roman" w:cs="Times New Roman"/>
                <w:szCs w:val="21"/>
              </w:rPr>
            </w:pPr>
          </w:p>
        </w:tc>
        <w:tc>
          <w:tcPr>
            <w:tcW w:w="1701" w:type="dxa"/>
            <w:vAlign w:val="center"/>
          </w:tcPr>
          <w:p w14:paraId="1D1F93F4" w14:textId="4A1B8B7F" w:rsidR="00A067EF" w:rsidRPr="003260F3" w:rsidRDefault="00A067EF">
            <w:pPr>
              <w:jc w:val="left"/>
              <w:rPr>
                <w:rFonts w:ascii="Times New Roman" w:eastAsia="仿宋_GB2312" w:hAnsi="Times New Roman" w:cs="Times New Roman"/>
                <w:szCs w:val="21"/>
              </w:rPr>
            </w:pPr>
            <w:r w:rsidRPr="003260F3">
              <w:rPr>
                <w:rFonts w:ascii="Times New Roman" w:eastAsia="仿宋_GB2312" w:hAnsi="Times New Roman" w:cs="Times New Roman"/>
                <w:bCs/>
                <w:szCs w:val="21"/>
              </w:rPr>
              <w:t>编制《贵州省普通国省干线（农村公路</w:t>
            </w:r>
            <w:r>
              <w:rPr>
                <w:rFonts w:ascii="Times New Roman" w:eastAsia="仿宋_GB2312" w:hAnsi="Times New Roman" w:cs="Times New Roman" w:hint="eastAsia"/>
                <w:bCs/>
                <w:szCs w:val="21"/>
              </w:rPr>
              <w:t>)</w:t>
            </w:r>
            <w:r w:rsidRPr="003260F3">
              <w:rPr>
                <w:rFonts w:ascii="Times New Roman" w:eastAsia="仿宋_GB2312" w:hAnsi="Times New Roman" w:cs="Times New Roman"/>
                <w:bCs/>
                <w:szCs w:val="21"/>
              </w:rPr>
              <w:t>边坡养护技术指南》</w:t>
            </w:r>
          </w:p>
        </w:tc>
        <w:tc>
          <w:tcPr>
            <w:tcW w:w="4961" w:type="dxa"/>
            <w:vMerge/>
            <w:vAlign w:val="center"/>
          </w:tcPr>
          <w:p w14:paraId="5F7BCC02" w14:textId="77777777" w:rsidR="00A067EF" w:rsidRPr="003260F3" w:rsidRDefault="00A067EF">
            <w:pPr>
              <w:rPr>
                <w:rFonts w:ascii="Times New Roman" w:eastAsia="仿宋_GB2312" w:hAnsi="Times New Roman" w:cs="Times New Roman"/>
                <w:szCs w:val="21"/>
              </w:rPr>
            </w:pPr>
          </w:p>
        </w:tc>
        <w:tc>
          <w:tcPr>
            <w:tcW w:w="2268" w:type="dxa"/>
            <w:vMerge/>
            <w:vAlign w:val="center"/>
          </w:tcPr>
          <w:p w14:paraId="2B4E56CC" w14:textId="513FF887" w:rsidR="00A067EF" w:rsidRPr="003260F3" w:rsidRDefault="00A067EF">
            <w:pPr>
              <w:rPr>
                <w:rFonts w:ascii="Times New Roman" w:eastAsia="仿宋_GB2312" w:hAnsi="Times New Roman" w:cs="Times New Roman"/>
                <w:szCs w:val="21"/>
              </w:rPr>
            </w:pPr>
          </w:p>
        </w:tc>
        <w:tc>
          <w:tcPr>
            <w:tcW w:w="1701" w:type="dxa"/>
            <w:vMerge/>
            <w:vAlign w:val="center"/>
          </w:tcPr>
          <w:p w14:paraId="7764A36D" w14:textId="350CEBB4" w:rsidR="00A067EF" w:rsidRPr="003260F3" w:rsidRDefault="00A067EF">
            <w:pPr>
              <w:jc w:val="center"/>
              <w:rPr>
                <w:rFonts w:ascii="Times New Roman" w:eastAsia="仿宋_GB2312" w:hAnsi="Times New Roman" w:cs="Times New Roman"/>
                <w:sz w:val="24"/>
              </w:rPr>
            </w:pPr>
          </w:p>
        </w:tc>
        <w:tc>
          <w:tcPr>
            <w:tcW w:w="855" w:type="dxa"/>
            <w:vMerge/>
            <w:vAlign w:val="center"/>
          </w:tcPr>
          <w:p w14:paraId="6ADE8C33" w14:textId="77777777" w:rsidR="00A067EF" w:rsidRPr="003260F3" w:rsidRDefault="00A067EF">
            <w:pPr>
              <w:rPr>
                <w:rFonts w:ascii="Times New Roman" w:eastAsia="仿宋_GB2312" w:hAnsi="Times New Roman" w:cs="Times New Roman"/>
                <w:sz w:val="24"/>
              </w:rPr>
            </w:pPr>
          </w:p>
        </w:tc>
      </w:tr>
      <w:tr w:rsidR="003C7911" w:rsidRPr="003260F3" w14:paraId="0B94BC00" w14:textId="77777777" w:rsidTr="00AD0365">
        <w:trPr>
          <w:trHeight w:val="259"/>
          <w:jc w:val="center"/>
        </w:trPr>
        <w:tc>
          <w:tcPr>
            <w:tcW w:w="562" w:type="dxa"/>
            <w:vMerge/>
            <w:vAlign w:val="center"/>
          </w:tcPr>
          <w:p w14:paraId="284703A7" w14:textId="77777777" w:rsidR="003C7911" w:rsidRPr="003260F3" w:rsidRDefault="003C7911">
            <w:pPr>
              <w:rPr>
                <w:rFonts w:ascii="Times New Roman" w:eastAsia="仿宋_GB2312" w:hAnsi="Times New Roman" w:cs="Times New Roman"/>
                <w:szCs w:val="21"/>
              </w:rPr>
            </w:pPr>
          </w:p>
        </w:tc>
        <w:tc>
          <w:tcPr>
            <w:tcW w:w="1560" w:type="dxa"/>
            <w:vMerge/>
            <w:vAlign w:val="center"/>
          </w:tcPr>
          <w:p w14:paraId="4763EBD1" w14:textId="77777777" w:rsidR="003C7911" w:rsidRPr="003260F3" w:rsidRDefault="003C7911">
            <w:pPr>
              <w:jc w:val="left"/>
              <w:rPr>
                <w:rFonts w:ascii="Times New Roman" w:eastAsia="仿宋_GB2312" w:hAnsi="Times New Roman" w:cs="Times New Roman"/>
                <w:szCs w:val="21"/>
              </w:rPr>
            </w:pPr>
          </w:p>
        </w:tc>
        <w:tc>
          <w:tcPr>
            <w:tcW w:w="1701" w:type="dxa"/>
            <w:vAlign w:val="center"/>
          </w:tcPr>
          <w:p w14:paraId="5F5A9C12" w14:textId="77777777" w:rsidR="003C7911" w:rsidRPr="003260F3" w:rsidRDefault="003C7911">
            <w:pPr>
              <w:jc w:val="left"/>
              <w:rPr>
                <w:rFonts w:ascii="Times New Roman" w:eastAsia="仿宋_GB2312" w:hAnsi="Times New Roman" w:cs="Times New Roman"/>
                <w:szCs w:val="21"/>
              </w:rPr>
            </w:pPr>
            <w:r w:rsidRPr="003260F3">
              <w:rPr>
                <w:rFonts w:ascii="Times New Roman" w:eastAsia="仿宋_GB2312" w:hAnsi="Times New Roman" w:cs="Times New Roman"/>
                <w:bCs/>
                <w:szCs w:val="21"/>
              </w:rPr>
              <w:t>编制《运营边坡技术状况评定标准》</w:t>
            </w:r>
          </w:p>
        </w:tc>
        <w:tc>
          <w:tcPr>
            <w:tcW w:w="4961" w:type="dxa"/>
            <w:vAlign w:val="center"/>
          </w:tcPr>
          <w:p w14:paraId="32225500" w14:textId="17927C9B" w:rsidR="003C7911" w:rsidRPr="003260F3" w:rsidRDefault="006B7142">
            <w:pPr>
              <w:rPr>
                <w:rFonts w:ascii="Times New Roman" w:eastAsia="仿宋_GB2312" w:hAnsi="Times New Roman" w:cs="Times New Roman"/>
                <w:szCs w:val="21"/>
              </w:rPr>
            </w:pPr>
            <w:r w:rsidRPr="006B7142">
              <w:rPr>
                <w:rFonts w:ascii="Times New Roman" w:eastAsia="仿宋_GB2312" w:hAnsi="Times New Roman" w:cs="Times New Roman" w:hint="eastAsia"/>
                <w:szCs w:val="21"/>
              </w:rPr>
              <w:t>由贵州省质安交通工程监控检测中心有限责任公司</w:t>
            </w:r>
            <w:r>
              <w:rPr>
                <w:rFonts w:ascii="Times New Roman" w:eastAsia="仿宋_GB2312" w:hAnsi="Times New Roman" w:cs="Times New Roman" w:hint="eastAsia"/>
                <w:szCs w:val="21"/>
              </w:rPr>
              <w:t>牵头，</w:t>
            </w:r>
            <w:r w:rsidRPr="006B7142">
              <w:rPr>
                <w:rFonts w:ascii="Times New Roman" w:eastAsia="仿宋_GB2312" w:hAnsi="Times New Roman" w:cs="Times New Roman" w:hint="eastAsia"/>
                <w:szCs w:val="21"/>
              </w:rPr>
              <w:t>中南大学、湖南大学</w:t>
            </w:r>
            <w:r>
              <w:rPr>
                <w:rFonts w:ascii="Times New Roman" w:eastAsia="仿宋_GB2312" w:hAnsi="Times New Roman" w:cs="Times New Roman" w:hint="eastAsia"/>
                <w:szCs w:val="21"/>
              </w:rPr>
              <w:t>参与，</w:t>
            </w:r>
            <w:r w:rsidR="00A9351C">
              <w:rPr>
                <w:rFonts w:ascii="Times New Roman" w:eastAsia="仿宋_GB2312" w:hAnsi="Times New Roman" w:cs="Times New Roman" w:hint="eastAsia"/>
                <w:szCs w:val="21"/>
              </w:rPr>
              <w:t>完成</w:t>
            </w:r>
            <w:r w:rsidRPr="006B7142">
              <w:rPr>
                <w:rFonts w:ascii="Times New Roman" w:eastAsia="仿宋_GB2312" w:hAnsi="Times New Roman" w:cs="Times New Roman" w:hint="eastAsia"/>
                <w:szCs w:val="21"/>
              </w:rPr>
              <w:t>《运营边坡技术状况评定标准》</w:t>
            </w:r>
            <w:r w:rsidR="00A9351C">
              <w:rPr>
                <w:rFonts w:ascii="Times New Roman" w:eastAsia="仿宋_GB2312" w:hAnsi="Times New Roman" w:cs="Times New Roman" w:hint="eastAsia"/>
                <w:szCs w:val="21"/>
              </w:rPr>
              <w:t>的编制工作</w:t>
            </w:r>
          </w:p>
        </w:tc>
        <w:tc>
          <w:tcPr>
            <w:tcW w:w="2268" w:type="dxa"/>
            <w:vAlign w:val="center"/>
          </w:tcPr>
          <w:p w14:paraId="6A23C181" w14:textId="410E9A69" w:rsidR="003C7911" w:rsidRPr="003260F3" w:rsidRDefault="006B7142">
            <w:pPr>
              <w:rPr>
                <w:rFonts w:ascii="Times New Roman" w:eastAsia="仿宋_GB2312" w:hAnsi="Times New Roman" w:cs="Times New Roman"/>
                <w:szCs w:val="21"/>
              </w:rPr>
            </w:pPr>
            <w:r w:rsidRPr="006B7142">
              <w:rPr>
                <w:rFonts w:ascii="Times New Roman" w:eastAsia="仿宋_GB2312" w:hAnsi="Times New Roman" w:cs="Times New Roman" w:hint="eastAsia"/>
                <w:szCs w:val="21"/>
              </w:rPr>
              <w:t>贵州省质安交通工程监控检测中心有限责任公司</w:t>
            </w:r>
            <w:r>
              <w:rPr>
                <w:rFonts w:ascii="Times New Roman" w:eastAsia="仿宋_GB2312" w:hAnsi="Times New Roman" w:cs="Times New Roman" w:hint="eastAsia"/>
                <w:szCs w:val="21"/>
              </w:rPr>
              <w:t>、中南大学、湖南大学</w:t>
            </w:r>
          </w:p>
        </w:tc>
        <w:tc>
          <w:tcPr>
            <w:tcW w:w="1701" w:type="dxa"/>
            <w:vAlign w:val="center"/>
          </w:tcPr>
          <w:p w14:paraId="78C37044" w14:textId="2F71117F" w:rsidR="003C7911" w:rsidRPr="003260F3" w:rsidRDefault="00C867AA">
            <w:pPr>
              <w:jc w:val="center"/>
              <w:rPr>
                <w:rFonts w:ascii="Times New Roman" w:eastAsia="仿宋_GB2312" w:hAnsi="Times New Roman" w:cs="Times New Roman"/>
                <w:sz w:val="24"/>
              </w:rPr>
            </w:pPr>
            <w:r w:rsidRPr="00C867AA">
              <w:rPr>
                <w:rFonts w:ascii="Times New Roman" w:eastAsia="仿宋_GB2312" w:hAnsi="Times New Roman" w:cs="Times New Roman" w:hint="eastAsia"/>
                <w:sz w:val="24"/>
              </w:rPr>
              <w:t>2021</w:t>
            </w:r>
            <w:r w:rsidRPr="00C867AA">
              <w:rPr>
                <w:rFonts w:ascii="Times New Roman" w:eastAsia="仿宋_GB2312" w:hAnsi="Times New Roman" w:cs="Times New Roman" w:hint="eastAsia"/>
                <w:sz w:val="24"/>
              </w:rPr>
              <w:t>年</w:t>
            </w:r>
            <w:r w:rsidR="00925109">
              <w:rPr>
                <w:rFonts w:ascii="Times New Roman" w:eastAsia="仿宋_GB2312" w:hAnsi="Times New Roman" w:cs="Times New Roman" w:hint="eastAsia"/>
                <w:sz w:val="24"/>
              </w:rPr>
              <w:t>6</w:t>
            </w:r>
            <w:r w:rsidRPr="00C867AA">
              <w:rPr>
                <w:rFonts w:ascii="Times New Roman" w:eastAsia="仿宋_GB2312" w:hAnsi="Times New Roman" w:cs="Times New Roman" w:hint="eastAsia"/>
                <w:sz w:val="24"/>
              </w:rPr>
              <w:t>月</w:t>
            </w:r>
          </w:p>
        </w:tc>
        <w:tc>
          <w:tcPr>
            <w:tcW w:w="855" w:type="dxa"/>
            <w:vMerge/>
            <w:vAlign w:val="center"/>
          </w:tcPr>
          <w:p w14:paraId="7CB6CAF3" w14:textId="77777777" w:rsidR="003C7911" w:rsidRPr="003260F3" w:rsidRDefault="003C7911">
            <w:pPr>
              <w:rPr>
                <w:rFonts w:ascii="Times New Roman" w:eastAsia="仿宋_GB2312" w:hAnsi="Times New Roman" w:cs="Times New Roman"/>
                <w:sz w:val="24"/>
              </w:rPr>
            </w:pPr>
          </w:p>
        </w:tc>
      </w:tr>
      <w:tr w:rsidR="00E11FB3" w:rsidRPr="003260F3" w14:paraId="20C52E8D" w14:textId="77777777" w:rsidTr="00E11FB3">
        <w:trPr>
          <w:trHeight w:val="695"/>
          <w:jc w:val="center"/>
        </w:trPr>
        <w:tc>
          <w:tcPr>
            <w:tcW w:w="562" w:type="dxa"/>
            <w:vMerge w:val="restart"/>
            <w:vAlign w:val="center"/>
          </w:tcPr>
          <w:p w14:paraId="63FCF8E1" w14:textId="77777777" w:rsidR="00E11FB3" w:rsidRPr="003260F3" w:rsidRDefault="00E11FB3">
            <w:pPr>
              <w:jc w:val="center"/>
              <w:rPr>
                <w:rFonts w:ascii="Times New Roman" w:eastAsia="仿宋_GB2312" w:hAnsi="Times New Roman" w:cs="Times New Roman"/>
                <w:szCs w:val="21"/>
              </w:rPr>
            </w:pPr>
            <w:r w:rsidRPr="003260F3">
              <w:rPr>
                <w:rFonts w:ascii="Times New Roman" w:eastAsia="仿宋_GB2312" w:hAnsi="Times New Roman" w:cs="Times New Roman"/>
                <w:szCs w:val="21"/>
              </w:rPr>
              <w:lastRenderedPageBreak/>
              <w:t>03</w:t>
            </w:r>
          </w:p>
        </w:tc>
        <w:tc>
          <w:tcPr>
            <w:tcW w:w="1560" w:type="dxa"/>
            <w:vMerge w:val="restart"/>
            <w:vAlign w:val="center"/>
          </w:tcPr>
          <w:p w14:paraId="7AE4C85F" w14:textId="77777777" w:rsidR="00E11FB3" w:rsidRPr="003260F3" w:rsidRDefault="00E11FB3">
            <w:pPr>
              <w:jc w:val="left"/>
              <w:rPr>
                <w:rFonts w:ascii="Times New Roman" w:eastAsia="仿宋_GB2312" w:hAnsi="Times New Roman" w:cs="Times New Roman"/>
                <w:szCs w:val="21"/>
              </w:rPr>
            </w:pPr>
            <w:r w:rsidRPr="003260F3">
              <w:rPr>
                <w:rFonts w:ascii="Times New Roman" w:eastAsia="仿宋_GB2312" w:hAnsi="Times New Roman" w:cs="Times New Roman"/>
                <w:szCs w:val="21"/>
              </w:rPr>
              <w:t>《山区公路边坡</w:t>
            </w:r>
            <w:bookmarkStart w:id="2" w:name="_Hlk42120448"/>
            <w:r w:rsidRPr="003260F3">
              <w:rPr>
                <w:rFonts w:ascii="Times New Roman" w:eastAsia="仿宋_GB2312" w:hAnsi="Times New Roman" w:cs="Times New Roman"/>
                <w:szCs w:val="21"/>
              </w:rPr>
              <w:t>安全监测预警体系建设规划</w:t>
            </w:r>
            <w:bookmarkEnd w:id="2"/>
            <w:r w:rsidRPr="003260F3">
              <w:rPr>
                <w:rFonts w:ascii="Times New Roman" w:eastAsia="仿宋_GB2312" w:hAnsi="Times New Roman" w:cs="Times New Roman"/>
                <w:szCs w:val="21"/>
              </w:rPr>
              <w:t>》</w:t>
            </w:r>
          </w:p>
        </w:tc>
        <w:tc>
          <w:tcPr>
            <w:tcW w:w="1701" w:type="dxa"/>
            <w:vAlign w:val="center"/>
          </w:tcPr>
          <w:p w14:paraId="35E7CF49" w14:textId="4A0ECD87" w:rsidR="00E11FB3" w:rsidRPr="003260F3" w:rsidRDefault="00E11FB3">
            <w:pPr>
              <w:jc w:val="left"/>
              <w:rPr>
                <w:rFonts w:ascii="Times New Roman" w:eastAsia="仿宋_GB2312" w:hAnsi="Times New Roman" w:cs="Times New Roman"/>
                <w:szCs w:val="21"/>
              </w:rPr>
            </w:pPr>
            <w:r w:rsidRPr="00E11FB3">
              <w:rPr>
                <w:rFonts w:ascii="Times New Roman" w:eastAsia="仿宋_GB2312" w:hAnsi="Times New Roman" w:cs="Times New Roman" w:hint="eastAsia"/>
                <w:szCs w:val="21"/>
              </w:rPr>
              <w:t>编制《山区公路边坡安全监测预警体系建设规划》</w:t>
            </w:r>
          </w:p>
        </w:tc>
        <w:tc>
          <w:tcPr>
            <w:tcW w:w="4961" w:type="dxa"/>
            <w:vMerge w:val="restart"/>
            <w:vAlign w:val="center"/>
          </w:tcPr>
          <w:p w14:paraId="1907F738" w14:textId="7700F47F" w:rsidR="00E11FB3" w:rsidRPr="003260F3" w:rsidRDefault="00E11FB3">
            <w:pPr>
              <w:rPr>
                <w:rFonts w:ascii="Times New Roman" w:eastAsia="仿宋_GB2312" w:hAnsi="Times New Roman" w:cs="Times New Roman"/>
                <w:szCs w:val="21"/>
              </w:rPr>
            </w:pPr>
            <w:r w:rsidRPr="003260F3">
              <w:rPr>
                <w:rFonts w:ascii="Times New Roman" w:eastAsia="仿宋_GB2312" w:hAnsi="Times New Roman" w:cs="Times New Roman"/>
                <w:szCs w:val="21"/>
              </w:rPr>
              <w:t>负责《山区公路边坡安全监测预警体系建设规划》的编制工作，主要包括安全监测预警体系的构建</w:t>
            </w:r>
            <w:r>
              <w:rPr>
                <w:rFonts w:ascii="Times New Roman" w:eastAsia="仿宋_GB2312" w:hAnsi="Times New Roman" w:cs="Times New Roman" w:hint="eastAsia"/>
                <w:szCs w:val="21"/>
              </w:rPr>
              <w:t>；</w:t>
            </w:r>
            <w:r w:rsidRPr="00E11FB3">
              <w:rPr>
                <w:rFonts w:ascii="Times New Roman" w:eastAsia="仿宋_GB2312" w:hAnsi="Times New Roman" w:cs="Times New Roman" w:hint="eastAsia"/>
                <w:szCs w:val="21"/>
              </w:rPr>
              <w:t>边坡养护管理系统升级</w:t>
            </w:r>
            <w:r w:rsidRPr="003260F3">
              <w:rPr>
                <w:rFonts w:ascii="Times New Roman" w:eastAsia="仿宋_GB2312" w:hAnsi="Times New Roman" w:cs="Times New Roman"/>
                <w:szCs w:val="21"/>
              </w:rPr>
              <w:t>方案的制定</w:t>
            </w:r>
            <w:r w:rsidR="006F140C">
              <w:rPr>
                <w:rFonts w:ascii="Times New Roman" w:eastAsia="仿宋_GB2312" w:hAnsi="Times New Roman" w:cs="Times New Roman" w:hint="eastAsia"/>
                <w:szCs w:val="21"/>
              </w:rPr>
              <w:t>、</w:t>
            </w:r>
            <w:r w:rsidRPr="003260F3">
              <w:rPr>
                <w:rFonts w:ascii="Times New Roman" w:eastAsia="仿宋_GB2312" w:hAnsi="Times New Roman" w:cs="Times New Roman"/>
                <w:szCs w:val="21"/>
              </w:rPr>
              <w:t>实施</w:t>
            </w:r>
            <w:r w:rsidR="006F140C">
              <w:rPr>
                <w:rFonts w:ascii="Times New Roman" w:eastAsia="仿宋_GB2312" w:hAnsi="Times New Roman" w:cs="Times New Roman"/>
                <w:szCs w:val="21"/>
              </w:rPr>
              <w:t>并编制相应的管理规定；编制</w:t>
            </w:r>
            <w:r w:rsidR="006F140C" w:rsidRPr="006F140C">
              <w:rPr>
                <w:rFonts w:ascii="Times New Roman" w:eastAsia="仿宋_GB2312" w:hAnsi="Times New Roman" w:cs="Times New Roman" w:hint="eastAsia"/>
                <w:szCs w:val="21"/>
              </w:rPr>
              <w:t>《贵州省公路边坡自动化安全监测技术指南》</w:t>
            </w:r>
          </w:p>
        </w:tc>
        <w:tc>
          <w:tcPr>
            <w:tcW w:w="2268" w:type="dxa"/>
            <w:vMerge w:val="restart"/>
            <w:vAlign w:val="center"/>
          </w:tcPr>
          <w:p w14:paraId="61A3CEB2" w14:textId="2C482F28" w:rsidR="00E11FB3" w:rsidRPr="003260F3" w:rsidRDefault="00E11FB3">
            <w:pPr>
              <w:rPr>
                <w:rFonts w:ascii="Times New Roman" w:eastAsia="仿宋_GB2312" w:hAnsi="Times New Roman" w:cs="Times New Roman"/>
                <w:szCs w:val="21"/>
              </w:rPr>
            </w:pPr>
            <w:r w:rsidRPr="003260F3">
              <w:rPr>
                <w:rFonts w:ascii="Times New Roman" w:eastAsia="仿宋_GB2312" w:hAnsi="Times New Roman" w:cs="Times New Roman"/>
                <w:szCs w:val="21"/>
              </w:rPr>
              <w:t>贵州省交通规划勘察设计研究院股份有限公司</w:t>
            </w:r>
            <w:r w:rsidR="003C7911">
              <w:rPr>
                <w:rFonts w:ascii="Times New Roman" w:eastAsia="仿宋_GB2312" w:hAnsi="Times New Roman" w:cs="Times New Roman" w:hint="eastAsia"/>
                <w:szCs w:val="21"/>
              </w:rPr>
              <w:t>、</w:t>
            </w:r>
            <w:r w:rsidR="00C5009C" w:rsidRPr="00C5009C">
              <w:rPr>
                <w:rFonts w:ascii="Times New Roman" w:eastAsia="仿宋_GB2312" w:hAnsi="Times New Roman" w:cs="Times New Roman" w:hint="eastAsia"/>
                <w:szCs w:val="21"/>
              </w:rPr>
              <w:t>交通运输部路网监测与应急处置中心</w:t>
            </w:r>
          </w:p>
        </w:tc>
        <w:tc>
          <w:tcPr>
            <w:tcW w:w="1701" w:type="dxa"/>
            <w:vMerge w:val="restart"/>
            <w:vAlign w:val="center"/>
          </w:tcPr>
          <w:p w14:paraId="643D7B12" w14:textId="780E5812" w:rsidR="00E11FB3" w:rsidRPr="003260F3" w:rsidRDefault="00E11FB3">
            <w:pPr>
              <w:jc w:val="center"/>
              <w:rPr>
                <w:rFonts w:ascii="Times New Roman" w:eastAsia="仿宋_GB2312" w:hAnsi="Times New Roman" w:cs="Times New Roman"/>
                <w:sz w:val="24"/>
              </w:rPr>
            </w:pPr>
            <w:r w:rsidRPr="003260F3">
              <w:rPr>
                <w:rFonts w:ascii="Times New Roman" w:eastAsia="仿宋_GB2312" w:hAnsi="Times New Roman" w:cs="Times New Roman"/>
                <w:sz w:val="24"/>
              </w:rPr>
              <w:t>2021</w:t>
            </w:r>
            <w:r w:rsidRPr="003260F3">
              <w:rPr>
                <w:rFonts w:ascii="Times New Roman" w:eastAsia="仿宋_GB2312" w:hAnsi="Times New Roman" w:cs="Times New Roman"/>
                <w:sz w:val="24"/>
              </w:rPr>
              <w:t>年</w:t>
            </w:r>
            <w:r w:rsidR="001E5C43">
              <w:rPr>
                <w:rFonts w:ascii="Times New Roman" w:eastAsia="仿宋_GB2312" w:hAnsi="Times New Roman" w:cs="Times New Roman" w:hint="eastAsia"/>
                <w:sz w:val="24"/>
              </w:rPr>
              <w:t>6</w:t>
            </w:r>
            <w:r w:rsidRPr="003260F3">
              <w:rPr>
                <w:rFonts w:ascii="Times New Roman" w:eastAsia="仿宋_GB2312" w:hAnsi="Times New Roman" w:cs="Times New Roman"/>
                <w:sz w:val="24"/>
              </w:rPr>
              <w:t>月</w:t>
            </w:r>
          </w:p>
        </w:tc>
        <w:tc>
          <w:tcPr>
            <w:tcW w:w="855" w:type="dxa"/>
            <w:vMerge w:val="restart"/>
            <w:vAlign w:val="center"/>
          </w:tcPr>
          <w:p w14:paraId="25A75DC6" w14:textId="77777777" w:rsidR="00E11FB3" w:rsidRPr="003260F3" w:rsidRDefault="00E11FB3">
            <w:pPr>
              <w:rPr>
                <w:rFonts w:ascii="Times New Roman" w:eastAsia="仿宋_GB2312" w:hAnsi="Times New Roman" w:cs="Times New Roman"/>
                <w:sz w:val="24"/>
              </w:rPr>
            </w:pPr>
          </w:p>
        </w:tc>
      </w:tr>
      <w:tr w:rsidR="00E11FB3" w:rsidRPr="003260F3" w14:paraId="5D9954D8" w14:textId="77777777" w:rsidTr="00E11FB3">
        <w:trPr>
          <w:trHeight w:val="385"/>
          <w:jc w:val="center"/>
        </w:trPr>
        <w:tc>
          <w:tcPr>
            <w:tcW w:w="562" w:type="dxa"/>
            <w:vMerge/>
            <w:vAlign w:val="center"/>
          </w:tcPr>
          <w:p w14:paraId="038FCD4D" w14:textId="77777777" w:rsidR="00E11FB3" w:rsidRPr="003260F3" w:rsidRDefault="00E11FB3">
            <w:pPr>
              <w:jc w:val="center"/>
              <w:rPr>
                <w:rFonts w:ascii="Times New Roman" w:eastAsia="仿宋_GB2312" w:hAnsi="Times New Roman" w:cs="Times New Roman"/>
                <w:szCs w:val="21"/>
              </w:rPr>
            </w:pPr>
          </w:p>
        </w:tc>
        <w:tc>
          <w:tcPr>
            <w:tcW w:w="1560" w:type="dxa"/>
            <w:vMerge/>
            <w:vAlign w:val="center"/>
          </w:tcPr>
          <w:p w14:paraId="3EC3AC55" w14:textId="77777777" w:rsidR="00E11FB3" w:rsidRPr="003260F3" w:rsidRDefault="00E11FB3">
            <w:pPr>
              <w:jc w:val="left"/>
              <w:rPr>
                <w:rFonts w:ascii="Times New Roman" w:eastAsia="仿宋_GB2312" w:hAnsi="Times New Roman" w:cs="Times New Roman"/>
                <w:szCs w:val="21"/>
              </w:rPr>
            </w:pPr>
          </w:p>
        </w:tc>
        <w:tc>
          <w:tcPr>
            <w:tcW w:w="1701" w:type="dxa"/>
            <w:vAlign w:val="center"/>
          </w:tcPr>
          <w:p w14:paraId="73B71CE8" w14:textId="30B4AEFC" w:rsidR="00E11FB3" w:rsidRPr="003260F3" w:rsidRDefault="00E11FB3">
            <w:pPr>
              <w:jc w:val="left"/>
              <w:rPr>
                <w:rFonts w:ascii="Times New Roman" w:eastAsia="仿宋_GB2312" w:hAnsi="Times New Roman" w:cs="Times New Roman"/>
                <w:szCs w:val="21"/>
              </w:rPr>
            </w:pPr>
            <w:r>
              <w:rPr>
                <w:rFonts w:ascii="Times New Roman" w:eastAsia="仿宋_GB2312" w:hAnsi="Times New Roman" w:cs="Times New Roman" w:hint="eastAsia"/>
                <w:szCs w:val="21"/>
              </w:rPr>
              <w:t>《边坡养护管理系统升级》</w:t>
            </w:r>
            <w:r w:rsidR="006F140C">
              <w:rPr>
                <w:rFonts w:ascii="Times New Roman" w:eastAsia="仿宋_GB2312" w:hAnsi="Times New Roman" w:cs="Times New Roman" w:hint="eastAsia"/>
                <w:szCs w:val="21"/>
              </w:rPr>
              <w:t>，并出台相应的管理规定</w:t>
            </w:r>
          </w:p>
        </w:tc>
        <w:tc>
          <w:tcPr>
            <w:tcW w:w="4961" w:type="dxa"/>
            <w:vMerge/>
            <w:vAlign w:val="center"/>
          </w:tcPr>
          <w:p w14:paraId="52DCDCED" w14:textId="77777777" w:rsidR="00E11FB3" w:rsidRPr="003260F3" w:rsidRDefault="00E11FB3">
            <w:pPr>
              <w:rPr>
                <w:rFonts w:ascii="Times New Roman" w:eastAsia="仿宋_GB2312" w:hAnsi="Times New Roman" w:cs="Times New Roman"/>
                <w:szCs w:val="21"/>
              </w:rPr>
            </w:pPr>
          </w:p>
        </w:tc>
        <w:tc>
          <w:tcPr>
            <w:tcW w:w="2268" w:type="dxa"/>
            <w:vMerge/>
            <w:vAlign w:val="center"/>
          </w:tcPr>
          <w:p w14:paraId="7E14589F" w14:textId="77777777" w:rsidR="00E11FB3" w:rsidRPr="003260F3" w:rsidRDefault="00E11FB3">
            <w:pPr>
              <w:rPr>
                <w:rFonts w:ascii="Times New Roman" w:eastAsia="仿宋_GB2312" w:hAnsi="Times New Roman" w:cs="Times New Roman"/>
                <w:szCs w:val="21"/>
              </w:rPr>
            </w:pPr>
          </w:p>
        </w:tc>
        <w:tc>
          <w:tcPr>
            <w:tcW w:w="1701" w:type="dxa"/>
            <w:vMerge/>
            <w:vAlign w:val="center"/>
          </w:tcPr>
          <w:p w14:paraId="6D98B482" w14:textId="77777777" w:rsidR="00E11FB3" w:rsidRPr="003260F3" w:rsidRDefault="00E11FB3">
            <w:pPr>
              <w:jc w:val="center"/>
              <w:rPr>
                <w:rFonts w:ascii="Times New Roman" w:eastAsia="仿宋_GB2312" w:hAnsi="Times New Roman" w:cs="Times New Roman"/>
                <w:sz w:val="24"/>
              </w:rPr>
            </w:pPr>
          </w:p>
        </w:tc>
        <w:tc>
          <w:tcPr>
            <w:tcW w:w="855" w:type="dxa"/>
            <w:vMerge/>
            <w:vAlign w:val="center"/>
          </w:tcPr>
          <w:p w14:paraId="1651DD09" w14:textId="77777777" w:rsidR="00E11FB3" w:rsidRPr="003260F3" w:rsidRDefault="00E11FB3">
            <w:pPr>
              <w:rPr>
                <w:rFonts w:ascii="Times New Roman" w:eastAsia="仿宋_GB2312" w:hAnsi="Times New Roman" w:cs="Times New Roman"/>
                <w:sz w:val="24"/>
              </w:rPr>
            </w:pPr>
          </w:p>
        </w:tc>
      </w:tr>
      <w:tr w:rsidR="00E11FB3" w:rsidRPr="003260F3" w14:paraId="1F03EE7F" w14:textId="77777777" w:rsidTr="00AD0365">
        <w:trPr>
          <w:trHeight w:val="385"/>
          <w:jc w:val="center"/>
        </w:trPr>
        <w:tc>
          <w:tcPr>
            <w:tcW w:w="562" w:type="dxa"/>
            <w:vMerge/>
            <w:vAlign w:val="center"/>
          </w:tcPr>
          <w:p w14:paraId="0EAE6DB9" w14:textId="77777777" w:rsidR="00E11FB3" w:rsidRPr="003260F3" w:rsidRDefault="00E11FB3">
            <w:pPr>
              <w:jc w:val="center"/>
              <w:rPr>
                <w:rFonts w:ascii="Times New Roman" w:eastAsia="仿宋_GB2312" w:hAnsi="Times New Roman" w:cs="Times New Roman"/>
                <w:szCs w:val="21"/>
              </w:rPr>
            </w:pPr>
          </w:p>
        </w:tc>
        <w:tc>
          <w:tcPr>
            <w:tcW w:w="1560" w:type="dxa"/>
            <w:vMerge/>
            <w:vAlign w:val="center"/>
          </w:tcPr>
          <w:p w14:paraId="54B4192A" w14:textId="77777777" w:rsidR="00E11FB3" w:rsidRPr="003260F3" w:rsidRDefault="00E11FB3">
            <w:pPr>
              <w:jc w:val="left"/>
              <w:rPr>
                <w:rFonts w:ascii="Times New Roman" w:eastAsia="仿宋_GB2312" w:hAnsi="Times New Roman" w:cs="Times New Roman"/>
                <w:szCs w:val="21"/>
              </w:rPr>
            </w:pPr>
          </w:p>
        </w:tc>
        <w:tc>
          <w:tcPr>
            <w:tcW w:w="1701" w:type="dxa"/>
            <w:vAlign w:val="center"/>
          </w:tcPr>
          <w:p w14:paraId="1C363AA0" w14:textId="1B353DB8" w:rsidR="00E11FB3" w:rsidRPr="003260F3" w:rsidRDefault="00E11FB3">
            <w:pPr>
              <w:jc w:val="left"/>
              <w:rPr>
                <w:rFonts w:ascii="Times New Roman" w:eastAsia="仿宋_GB2312" w:hAnsi="Times New Roman" w:cs="Times New Roman"/>
                <w:szCs w:val="21"/>
              </w:rPr>
            </w:pPr>
            <w:r>
              <w:rPr>
                <w:rFonts w:ascii="Times New Roman" w:eastAsia="仿宋_GB2312" w:hAnsi="Times New Roman" w:cs="Times New Roman" w:hint="eastAsia"/>
                <w:szCs w:val="21"/>
              </w:rPr>
              <w:t>《贵州省公路边坡自动化安全监测技术指南》</w:t>
            </w:r>
          </w:p>
        </w:tc>
        <w:tc>
          <w:tcPr>
            <w:tcW w:w="4961" w:type="dxa"/>
            <w:vMerge/>
            <w:vAlign w:val="center"/>
          </w:tcPr>
          <w:p w14:paraId="6773C1D9" w14:textId="77777777" w:rsidR="00E11FB3" w:rsidRPr="003260F3" w:rsidRDefault="00E11FB3">
            <w:pPr>
              <w:rPr>
                <w:rFonts w:ascii="Times New Roman" w:eastAsia="仿宋_GB2312" w:hAnsi="Times New Roman" w:cs="Times New Roman"/>
                <w:szCs w:val="21"/>
              </w:rPr>
            </w:pPr>
          </w:p>
        </w:tc>
        <w:tc>
          <w:tcPr>
            <w:tcW w:w="2268" w:type="dxa"/>
            <w:vMerge/>
            <w:vAlign w:val="center"/>
          </w:tcPr>
          <w:p w14:paraId="5EE084BC" w14:textId="77777777" w:rsidR="00E11FB3" w:rsidRPr="003260F3" w:rsidRDefault="00E11FB3">
            <w:pPr>
              <w:rPr>
                <w:rFonts w:ascii="Times New Roman" w:eastAsia="仿宋_GB2312" w:hAnsi="Times New Roman" w:cs="Times New Roman"/>
                <w:szCs w:val="21"/>
              </w:rPr>
            </w:pPr>
          </w:p>
        </w:tc>
        <w:tc>
          <w:tcPr>
            <w:tcW w:w="1701" w:type="dxa"/>
            <w:vMerge/>
            <w:vAlign w:val="center"/>
          </w:tcPr>
          <w:p w14:paraId="66511781" w14:textId="77777777" w:rsidR="00E11FB3" w:rsidRPr="003260F3" w:rsidRDefault="00E11FB3">
            <w:pPr>
              <w:jc w:val="center"/>
              <w:rPr>
                <w:rFonts w:ascii="Times New Roman" w:eastAsia="仿宋_GB2312" w:hAnsi="Times New Roman" w:cs="Times New Roman"/>
                <w:sz w:val="24"/>
              </w:rPr>
            </w:pPr>
          </w:p>
        </w:tc>
        <w:tc>
          <w:tcPr>
            <w:tcW w:w="855" w:type="dxa"/>
            <w:vMerge/>
            <w:vAlign w:val="center"/>
          </w:tcPr>
          <w:p w14:paraId="4FFFAFB1" w14:textId="77777777" w:rsidR="00E11FB3" w:rsidRPr="003260F3" w:rsidRDefault="00E11FB3">
            <w:pPr>
              <w:rPr>
                <w:rFonts w:ascii="Times New Roman" w:eastAsia="仿宋_GB2312" w:hAnsi="Times New Roman" w:cs="Times New Roman"/>
                <w:sz w:val="24"/>
              </w:rPr>
            </w:pPr>
          </w:p>
        </w:tc>
      </w:tr>
      <w:bookmarkEnd w:id="0"/>
    </w:tbl>
    <w:p w14:paraId="4797A4D9" w14:textId="77777777" w:rsidR="00770AF1" w:rsidRPr="003260F3" w:rsidRDefault="00770AF1">
      <w:pPr>
        <w:spacing w:after="120"/>
        <w:jc w:val="left"/>
        <w:rPr>
          <w:rFonts w:ascii="Times New Roman" w:eastAsia="仿宋_GB2312" w:hAnsi="Times New Roman" w:cs="Times New Roman"/>
          <w:b/>
          <w:color w:val="000000"/>
          <w:sz w:val="32"/>
          <w:szCs w:val="32"/>
        </w:rPr>
        <w:sectPr w:rsidR="00770AF1" w:rsidRPr="003260F3">
          <w:pgSz w:w="16838" w:h="11906" w:orient="landscape"/>
          <w:pgMar w:top="1247" w:right="1440" w:bottom="1134" w:left="1361" w:header="851" w:footer="992" w:gutter="0"/>
          <w:cols w:space="425"/>
          <w:docGrid w:type="lines" w:linePitch="312"/>
        </w:sectPr>
      </w:pPr>
    </w:p>
    <w:p w14:paraId="1F9BF991" w14:textId="347962CB" w:rsidR="00770AF1" w:rsidRPr="003260F3" w:rsidRDefault="00A84B40">
      <w:pPr>
        <w:pStyle w:val="ad"/>
        <w:ind w:firstLineChars="0" w:firstLine="0"/>
        <w:jc w:val="center"/>
        <w:rPr>
          <w:rFonts w:eastAsia="仿宋_GB2312"/>
          <w:b/>
          <w:color w:val="000000"/>
          <w:sz w:val="32"/>
          <w:szCs w:val="32"/>
        </w:rPr>
      </w:pPr>
      <w:r w:rsidRPr="003260F3">
        <w:rPr>
          <w:rFonts w:eastAsia="仿宋_GB2312"/>
          <w:b/>
          <w:color w:val="000000"/>
          <w:sz w:val="32"/>
          <w:szCs w:val="32"/>
        </w:rPr>
        <w:lastRenderedPageBreak/>
        <w:t>《山区公路边坡安全风险管控体系建设》</w:t>
      </w:r>
      <w:r w:rsidR="00AD0365" w:rsidRPr="00AD0365">
        <w:rPr>
          <w:rFonts w:eastAsia="仿宋_GB2312" w:hint="eastAsia"/>
          <w:b/>
          <w:color w:val="000000"/>
          <w:sz w:val="32"/>
          <w:szCs w:val="32"/>
        </w:rPr>
        <w:t>联系人名单</w:t>
      </w:r>
    </w:p>
    <w:tbl>
      <w:tblPr>
        <w:tblStyle w:val="af"/>
        <w:tblW w:w="11907" w:type="dxa"/>
        <w:jc w:val="center"/>
        <w:tblLayout w:type="fixed"/>
        <w:tblLook w:val="04A0" w:firstRow="1" w:lastRow="0" w:firstColumn="1" w:lastColumn="0" w:noHBand="0" w:noVBand="1"/>
      </w:tblPr>
      <w:tblGrid>
        <w:gridCol w:w="706"/>
        <w:gridCol w:w="3684"/>
        <w:gridCol w:w="1494"/>
        <w:gridCol w:w="2372"/>
        <w:gridCol w:w="1688"/>
        <w:gridCol w:w="1963"/>
      </w:tblGrid>
      <w:tr w:rsidR="00BD4E35" w:rsidRPr="003260F3" w14:paraId="7B89F3D1" w14:textId="77777777" w:rsidTr="00D700FB">
        <w:trPr>
          <w:trHeight w:val="464"/>
          <w:jc w:val="center"/>
        </w:trPr>
        <w:tc>
          <w:tcPr>
            <w:tcW w:w="706" w:type="dxa"/>
            <w:vAlign w:val="center"/>
          </w:tcPr>
          <w:p w14:paraId="55111FDC" w14:textId="77777777" w:rsidR="00BD4E35" w:rsidRPr="003260F3" w:rsidRDefault="00BD4E35">
            <w:pPr>
              <w:jc w:val="center"/>
              <w:rPr>
                <w:rFonts w:ascii="Times New Roman" w:eastAsia="仿宋_GB2312" w:hAnsi="Times New Roman" w:cs="Times New Roman"/>
                <w:b/>
                <w:sz w:val="24"/>
              </w:rPr>
            </w:pPr>
            <w:bookmarkStart w:id="3" w:name="_Hlk41999010"/>
            <w:r w:rsidRPr="003260F3">
              <w:rPr>
                <w:rFonts w:ascii="Times New Roman" w:eastAsia="仿宋_GB2312" w:hAnsi="Times New Roman" w:cs="Times New Roman"/>
                <w:b/>
                <w:sz w:val="24"/>
              </w:rPr>
              <w:t>序号</w:t>
            </w:r>
          </w:p>
        </w:tc>
        <w:tc>
          <w:tcPr>
            <w:tcW w:w="3684" w:type="dxa"/>
            <w:vAlign w:val="center"/>
          </w:tcPr>
          <w:p w14:paraId="0D002B9E" w14:textId="77777777" w:rsidR="00BD4E35" w:rsidRPr="003260F3" w:rsidRDefault="00BD4E35">
            <w:pPr>
              <w:jc w:val="center"/>
              <w:rPr>
                <w:rFonts w:ascii="Times New Roman" w:eastAsia="仿宋_GB2312" w:hAnsi="Times New Roman" w:cs="Times New Roman"/>
                <w:b/>
                <w:sz w:val="24"/>
              </w:rPr>
            </w:pPr>
            <w:r w:rsidRPr="003260F3">
              <w:rPr>
                <w:rFonts w:ascii="Times New Roman" w:eastAsia="仿宋_GB2312" w:hAnsi="Times New Roman" w:cs="Times New Roman"/>
                <w:b/>
                <w:sz w:val="24"/>
              </w:rPr>
              <w:t>责任单位</w:t>
            </w:r>
          </w:p>
        </w:tc>
        <w:tc>
          <w:tcPr>
            <w:tcW w:w="1494" w:type="dxa"/>
            <w:vAlign w:val="center"/>
          </w:tcPr>
          <w:p w14:paraId="5A960711" w14:textId="54978099" w:rsidR="00BD4E35" w:rsidRPr="003260F3" w:rsidRDefault="00733B53">
            <w:pPr>
              <w:jc w:val="center"/>
              <w:rPr>
                <w:rFonts w:ascii="Times New Roman" w:eastAsia="仿宋_GB2312" w:hAnsi="Times New Roman" w:cs="Times New Roman"/>
                <w:b/>
                <w:sz w:val="24"/>
              </w:rPr>
            </w:pPr>
            <w:r>
              <w:rPr>
                <w:rFonts w:ascii="Times New Roman" w:eastAsia="仿宋_GB2312" w:hAnsi="Times New Roman" w:cs="Times New Roman" w:hint="eastAsia"/>
                <w:b/>
                <w:sz w:val="24"/>
              </w:rPr>
              <w:t>负责</w:t>
            </w:r>
            <w:r w:rsidR="00BD4E35" w:rsidRPr="003260F3">
              <w:rPr>
                <w:rFonts w:ascii="Times New Roman" w:eastAsia="仿宋_GB2312" w:hAnsi="Times New Roman" w:cs="Times New Roman"/>
                <w:b/>
                <w:sz w:val="24"/>
              </w:rPr>
              <w:t>人</w:t>
            </w:r>
          </w:p>
        </w:tc>
        <w:tc>
          <w:tcPr>
            <w:tcW w:w="2372" w:type="dxa"/>
            <w:vAlign w:val="center"/>
          </w:tcPr>
          <w:p w14:paraId="560A8940" w14:textId="41E586D2" w:rsidR="00BD4E35" w:rsidRPr="003260F3" w:rsidRDefault="00BD4E35">
            <w:pPr>
              <w:jc w:val="center"/>
              <w:rPr>
                <w:rFonts w:ascii="Times New Roman" w:eastAsia="仿宋_GB2312" w:hAnsi="Times New Roman" w:cs="Times New Roman"/>
                <w:b/>
                <w:sz w:val="24"/>
              </w:rPr>
            </w:pPr>
            <w:r>
              <w:rPr>
                <w:rFonts w:ascii="Times New Roman" w:eastAsia="仿宋_GB2312" w:hAnsi="Times New Roman" w:cs="Times New Roman" w:hint="eastAsia"/>
                <w:b/>
                <w:sz w:val="24"/>
              </w:rPr>
              <w:t>联系电话</w:t>
            </w:r>
          </w:p>
        </w:tc>
        <w:tc>
          <w:tcPr>
            <w:tcW w:w="1688" w:type="dxa"/>
            <w:vAlign w:val="center"/>
          </w:tcPr>
          <w:p w14:paraId="6D404E70" w14:textId="21791998" w:rsidR="00BD4E35" w:rsidRPr="003260F3" w:rsidRDefault="00DE4985">
            <w:pPr>
              <w:jc w:val="center"/>
              <w:rPr>
                <w:rFonts w:ascii="Times New Roman" w:eastAsia="仿宋_GB2312" w:hAnsi="Times New Roman" w:cs="Times New Roman"/>
                <w:b/>
                <w:sz w:val="24"/>
              </w:rPr>
            </w:pPr>
            <w:r>
              <w:rPr>
                <w:rFonts w:ascii="Times New Roman" w:eastAsia="仿宋_GB2312" w:hAnsi="Times New Roman" w:cs="Times New Roman" w:hint="eastAsia"/>
                <w:b/>
                <w:sz w:val="24"/>
              </w:rPr>
              <w:t>联络</w:t>
            </w:r>
            <w:r w:rsidR="00BD4E35" w:rsidRPr="003260F3">
              <w:rPr>
                <w:rFonts w:ascii="Times New Roman" w:eastAsia="仿宋_GB2312" w:hAnsi="Times New Roman" w:cs="Times New Roman"/>
                <w:b/>
                <w:sz w:val="24"/>
              </w:rPr>
              <w:t>人</w:t>
            </w:r>
          </w:p>
        </w:tc>
        <w:tc>
          <w:tcPr>
            <w:tcW w:w="1963" w:type="dxa"/>
            <w:vAlign w:val="center"/>
          </w:tcPr>
          <w:p w14:paraId="570E17FF" w14:textId="68940756" w:rsidR="00BD4E35" w:rsidRPr="003260F3" w:rsidRDefault="00BD4E35">
            <w:pPr>
              <w:jc w:val="center"/>
              <w:rPr>
                <w:rFonts w:ascii="Times New Roman" w:eastAsia="仿宋_GB2312" w:hAnsi="Times New Roman" w:cs="Times New Roman"/>
                <w:b/>
                <w:sz w:val="24"/>
              </w:rPr>
            </w:pPr>
            <w:r>
              <w:rPr>
                <w:rFonts w:ascii="Times New Roman" w:eastAsia="仿宋_GB2312" w:hAnsi="Times New Roman" w:cs="Times New Roman" w:hint="eastAsia"/>
                <w:b/>
                <w:sz w:val="24"/>
              </w:rPr>
              <w:t>联系电话</w:t>
            </w:r>
          </w:p>
        </w:tc>
      </w:tr>
      <w:tr w:rsidR="00BD4E35" w:rsidRPr="003260F3" w14:paraId="1D033553" w14:textId="77777777" w:rsidTr="00D700FB">
        <w:trPr>
          <w:trHeight w:val="349"/>
          <w:jc w:val="center"/>
        </w:trPr>
        <w:tc>
          <w:tcPr>
            <w:tcW w:w="706" w:type="dxa"/>
            <w:vAlign w:val="center"/>
          </w:tcPr>
          <w:p w14:paraId="765B8D49" w14:textId="77777777" w:rsidR="00BD4E35" w:rsidRPr="003260F3" w:rsidRDefault="00BD4E35">
            <w:pPr>
              <w:jc w:val="center"/>
              <w:rPr>
                <w:rFonts w:ascii="Times New Roman" w:eastAsia="仿宋_GB2312" w:hAnsi="Times New Roman" w:cs="Times New Roman"/>
                <w:sz w:val="24"/>
              </w:rPr>
            </w:pPr>
            <w:r w:rsidRPr="003260F3">
              <w:rPr>
                <w:rFonts w:ascii="Times New Roman" w:eastAsia="仿宋_GB2312" w:hAnsi="Times New Roman" w:cs="Times New Roman"/>
                <w:sz w:val="24"/>
              </w:rPr>
              <w:t>01</w:t>
            </w:r>
          </w:p>
        </w:tc>
        <w:tc>
          <w:tcPr>
            <w:tcW w:w="3684" w:type="dxa"/>
            <w:vAlign w:val="center"/>
          </w:tcPr>
          <w:p w14:paraId="31482D2B" w14:textId="77777777" w:rsidR="00BD4E35" w:rsidRPr="003260F3" w:rsidRDefault="00BD4E35">
            <w:pPr>
              <w:jc w:val="center"/>
              <w:rPr>
                <w:rFonts w:ascii="Times New Roman" w:eastAsia="仿宋_GB2312" w:hAnsi="Times New Roman" w:cs="Times New Roman"/>
                <w:sz w:val="24"/>
              </w:rPr>
            </w:pPr>
            <w:r w:rsidRPr="003260F3">
              <w:rPr>
                <w:rFonts w:ascii="Times New Roman" w:eastAsia="仿宋_GB2312" w:hAnsi="Times New Roman" w:cs="Times New Roman"/>
                <w:sz w:val="24"/>
              </w:rPr>
              <w:t>贵州省交通规划勘察设计研究院股份有限公司</w:t>
            </w:r>
          </w:p>
        </w:tc>
        <w:tc>
          <w:tcPr>
            <w:tcW w:w="1494" w:type="dxa"/>
            <w:vAlign w:val="center"/>
          </w:tcPr>
          <w:p w14:paraId="38F9AA01" w14:textId="77777777" w:rsidR="00BD4E35" w:rsidRPr="003260F3" w:rsidRDefault="00BD4E35">
            <w:pPr>
              <w:jc w:val="center"/>
              <w:rPr>
                <w:rFonts w:ascii="Times New Roman" w:eastAsia="仿宋_GB2312" w:hAnsi="Times New Roman" w:cs="Times New Roman"/>
                <w:sz w:val="24"/>
              </w:rPr>
            </w:pPr>
            <w:r w:rsidRPr="003260F3">
              <w:rPr>
                <w:rFonts w:ascii="Times New Roman" w:eastAsia="仿宋_GB2312" w:hAnsi="Times New Roman" w:cs="Times New Roman"/>
                <w:sz w:val="24"/>
              </w:rPr>
              <w:t>龙万学</w:t>
            </w:r>
          </w:p>
        </w:tc>
        <w:tc>
          <w:tcPr>
            <w:tcW w:w="2372" w:type="dxa"/>
            <w:vAlign w:val="center"/>
          </w:tcPr>
          <w:p w14:paraId="5CFBCAF8" w14:textId="77777777" w:rsidR="00BD4E35" w:rsidRPr="003260F3" w:rsidRDefault="00BD4E35">
            <w:pPr>
              <w:jc w:val="center"/>
              <w:rPr>
                <w:rFonts w:ascii="Times New Roman" w:eastAsia="仿宋_GB2312" w:hAnsi="Times New Roman" w:cs="Times New Roman"/>
                <w:sz w:val="24"/>
              </w:rPr>
            </w:pPr>
            <w:r w:rsidRPr="003260F3">
              <w:rPr>
                <w:rFonts w:ascii="Times New Roman" w:eastAsia="仿宋_GB2312" w:hAnsi="Times New Roman" w:cs="Times New Roman"/>
                <w:sz w:val="24"/>
              </w:rPr>
              <w:t>13908502002</w:t>
            </w:r>
          </w:p>
        </w:tc>
        <w:tc>
          <w:tcPr>
            <w:tcW w:w="1688" w:type="dxa"/>
            <w:vAlign w:val="center"/>
          </w:tcPr>
          <w:p w14:paraId="42A6676E" w14:textId="77777777" w:rsidR="00BD4E35" w:rsidRPr="003260F3" w:rsidRDefault="00BD4E35">
            <w:pPr>
              <w:jc w:val="center"/>
              <w:rPr>
                <w:rFonts w:ascii="Times New Roman" w:eastAsia="仿宋_GB2312" w:hAnsi="Times New Roman" w:cs="Times New Roman"/>
                <w:sz w:val="24"/>
              </w:rPr>
            </w:pPr>
            <w:r w:rsidRPr="003260F3">
              <w:rPr>
                <w:rFonts w:ascii="Times New Roman" w:eastAsia="仿宋_GB2312" w:hAnsi="Times New Roman" w:cs="Times New Roman"/>
                <w:sz w:val="24"/>
              </w:rPr>
              <w:t>曾</w:t>
            </w:r>
            <w:r w:rsidRPr="003260F3">
              <w:rPr>
                <w:rFonts w:ascii="Times New Roman" w:eastAsia="仿宋_GB2312" w:hAnsi="Times New Roman" w:cs="Times New Roman"/>
                <w:sz w:val="24"/>
              </w:rPr>
              <w:t xml:space="preserve">  </w:t>
            </w:r>
            <w:r w:rsidRPr="003260F3">
              <w:rPr>
                <w:rFonts w:ascii="Times New Roman" w:eastAsia="仿宋_GB2312" w:hAnsi="Times New Roman" w:cs="Times New Roman"/>
                <w:sz w:val="24"/>
              </w:rPr>
              <w:t>耀</w:t>
            </w:r>
          </w:p>
        </w:tc>
        <w:tc>
          <w:tcPr>
            <w:tcW w:w="1963" w:type="dxa"/>
            <w:vAlign w:val="center"/>
          </w:tcPr>
          <w:p w14:paraId="04DAD0EA" w14:textId="77777777" w:rsidR="00BD4E35" w:rsidRPr="003260F3" w:rsidRDefault="00BD4E35">
            <w:pPr>
              <w:jc w:val="center"/>
              <w:rPr>
                <w:rFonts w:ascii="Times New Roman" w:eastAsia="仿宋_GB2312" w:hAnsi="Times New Roman" w:cs="Times New Roman"/>
                <w:sz w:val="24"/>
              </w:rPr>
            </w:pPr>
            <w:r w:rsidRPr="003260F3">
              <w:rPr>
                <w:rFonts w:ascii="Times New Roman" w:eastAsia="仿宋_GB2312" w:hAnsi="Times New Roman" w:cs="Times New Roman"/>
                <w:sz w:val="24"/>
              </w:rPr>
              <w:t>1518517184</w:t>
            </w:r>
          </w:p>
        </w:tc>
      </w:tr>
      <w:tr w:rsidR="006B3BA2" w:rsidRPr="003260F3" w14:paraId="7E52770B" w14:textId="77777777" w:rsidTr="00D700FB">
        <w:trPr>
          <w:trHeight w:val="349"/>
          <w:jc w:val="center"/>
        </w:trPr>
        <w:tc>
          <w:tcPr>
            <w:tcW w:w="706" w:type="dxa"/>
            <w:vAlign w:val="center"/>
          </w:tcPr>
          <w:p w14:paraId="4FDAF4D6" w14:textId="1C33AED4"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02</w:t>
            </w:r>
          </w:p>
        </w:tc>
        <w:tc>
          <w:tcPr>
            <w:tcW w:w="3684" w:type="dxa"/>
            <w:vAlign w:val="center"/>
          </w:tcPr>
          <w:p w14:paraId="1DEF9222" w14:textId="5A4BD10B" w:rsidR="006B3BA2" w:rsidRPr="003260F3" w:rsidRDefault="006B3BA2" w:rsidP="006B3BA2">
            <w:pPr>
              <w:jc w:val="center"/>
              <w:rPr>
                <w:rFonts w:ascii="Times New Roman" w:eastAsia="仿宋_GB2312" w:hAnsi="Times New Roman" w:cs="Times New Roman"/>
                <w:sz w:val="24"/>
              </w:rPr>
            </w:pPr>
            <w:r>
              <w:rPr>
                <w:rFonts w:ascii="Times New Roman" w:eastAsia="仿宋_GB2312" w:hAnsi="Times New Roman"/>
                <w:sz w:val="24"/>
              </w:rPr>
              <w:t>交通运输部路网监测与应急处置中心</w:t>
            </w:r>
          </w:p>
        </w:tc>
        <w:tc>
          <w:tcPr>
            <w:tcW w:w="1494" w:type="dxa"/>
            <w:vAlign w:val="center"/>
          </w:tcPr>
          <w:p w14:paraId="0AC5EB69" w14:textId="35B24F5E" w:rsidR="006B3BA2" w:rsidRPr="003260F3" w:rsidRDefault="006B3BA2" w:rsidP="006B3BA2">
            <w:pPr>
              <w:jc w:val="center"/>
              <w:rPr>
                <w:rFonts w:ascii="Times New Roman" w:eastAsia="仿宋_GB2312" w:hAnsi="Times New Roman" w:cs="Times New Roman"/>
                <w:sz w:val="24"/>
              </w:rPr>
            </w:pPr>
            <w:r w:rsidRPr="006B3BA2">
              <w:rPr>
                <w:rFonts w:ascii="Times New Roman" w:eastAsia="仿宋_GB2312" w:hAnsi="Times New Roman" w:cs="Times New Roman" w:hint="eastAsia"/>
                <w:sz w:val="24"/>
              </w:rPr>
              <w:t>杨</w:t>
            </w:r>
            <w:r w:rsidRPr="006B3BA2">
              <w:rPr>
                <w:rFonts w:ascii="Times New Roman" w:eastAsia="仿宋_GB2312" w:hAnsi="Times New Roman" w:cs="Times New Roman" w:hint="eastAsia"/>
                <w:sz w:val="24"/>
              </w:rPr>
              <w:t xml:space="preserve"> </w:t>
            </w:r>
            <w:r w:rsidRPr="006B3BA2">
              <w:rPr>
                <w:rFonts w:ascii="Times New Roman" w:eastAsia="仿宋_GB2312" w:hAnsi="Times New Roman" w:cs="Times New Roman"/>
                <w:sz w:val="24"/>
              </w:rPr>
              <w:t xml:space="preserve"> </w:t>
            </w:r>
            <w:r w:rsidRPr="006B3BA2">
              <w:rPr>
                <w:rFonts w:ascii="Times New Roman" w:eastAsia="仿宋_GB2312" w:hAnsi="Times New Roman" w:cs="Times New Roman" w:hint="eastAsia"/>
                <w:sz w:val="24"/>
              </w:rPr>
              <w:t>峰</w:t>
            </w:r>
          </w:p>
        </w:tc>
        <w:tc>
          <w:tcPr>
            <w:tcW w:w="2372" w:type="dxa"/>
            <w:vAlign w:val="center"/>
          </w:tcPr>
          <w:p w14:paraId="65E4D271" w14:textId="663B8719" w:rsidR="006B3BA2" w:rsidRPr="003260F3" w:rsidRDefault="006B3BA2" w:rsidP="006B3BA2">
            <w:pPr>
              <w:jc w:val="center"/>
              <w:rPr>
                <w:rFonts w:ascii="Times New Roman" w:eastAsia="仿宋_GB2312" w:hAnsi="Times New Roman" w:cs="Times New Roman"/>
                <w:sz w:val="24"/>
              </w:rPr>
            </w:pPr>
            <w:r>
              <w:rPr>
                <w:rFonts w:ascii="Times New Roman" w:eastAsia="仿宋_GB2312" w:hAnsi="Times New Roman" w:hint="eastAsia"/>
                <w:sz w:val="24"/>
              </w:rPr>
              <w:t>13911120686</w:t>
            </w:r>
          </w:p>
        </w:tc>
        <w:tc>
          <w:tcPr>
            <w:tcW w:w="1688" w:type="dxa"/>
            <w:vAlign w:val="center"/>
          </w:tcPr>
          <w:p w14:paraId="166A14D7" w14:textId="14BAC258" w:rsidR="006B3BA2" w:rsidRPr="006A1A1D" w:rsidRDefault="006B3BA2" w:rsidP="006B3BA2">
            <w:pPr>
              <w:jc w:val="center"/>
              <w:rPr>
                <w:rFonts w:ascii="Times New Roman" w:eastAsia="仿宋_GB2312" w:hAnsi="Times New Roman" w:cs="Times New Roman"/>
                <w:sz w:val="24"/>
              </w:rPr>
            </w:pPr>
            <w:r>
              <w:rPr>
                <w:rFonts w:ascii="Times New Roman" w:eastAsia="仿宋_GB2312" w:hAnsi="Times New Roman"/>
                <w:sz w:val="24"/>
              </w:rPr>
              <w:t>尹曦辉</w:t>
            </w:r>
          </w:p>
        </w:tc>
        <w:tc>
          <w:tcPr>
            <w:tcW w:w="1963" w:type="dxa"/>
            <w:vAlign w:val="center"/>
          </w:tcPr>
          <w:p w14:paraId="7EAE4322" w14:textId="5BBE71E6" w:rsidR="006B3BA2" w:rsidRPr="006A1A1D" w:rsidRDefault="006B3BA2" w:rsidP="006B3BA2">
            <w:pPr>
              <w:jc w:val="center"/>
              <w:rPr>
                <w:rFonts w:ascii="Times New Roman" w:eastAsia="仿宋_GB2312" w:hAnsi="Times New Roman" w:cs="Times New Roman"/>
                <w:sz w:val="24"/>
              </w:rPr>
            </w:pPr>
            <w:r>
              <w:rPr>
                <w:rFonts w:ascii="Times New Roman" w:eastAsia="仿宋_GB2312" w:hAnsi="Times New Roman" w:hint="eastAsia"/>
                <w:sz w:val="24"/>
              </w:rPr>
              <w:t>15210583481</w:t>
            </w:r>
          </w:p>
        </w:tc>
      </w:tr>
      <w:tr w:rsidR="006B3BA2" w:rsidRPr="003260F3" w14:paraId="7036B63D" w14:textId="77777777" w:rsidTr="00D700FB">
        <w:trPr>
          <w:trHeight w:val="349"/>
          <w:jc w:val="center"/>
        </w:trPr>
        <w:tc>
          <w:tcPr>
            <w:tcW w:w="706" w:type="dxa"/>
            <w:vAlign w:val="center"/>
          </w:tcPr>
          <w:p w14:paraId="1F218333" w14:textId="05C6AA00"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03</w:t>
            </w:r>
          </w:p>
        </w:tc>
        <w:tc>
          <w:tcPr>
            <w:tcW w:w="3684" w:type="dxa"/>
            <w:vAlign w:val="center"/>
          </w:tcPr>
          <w:p w14:paraId="63B31165"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贵州省公路局</w:t>
            </w:r>
          </w:p>
        </w:tc>
        <w:tc>
          <w:tcPr>
            <w:tcW w:w="1494" w:type="dxa"/>
            <w:vAlign w:val="center"/>
          </w:tcPr>
          <w:p w14:paraId="67AF2FAC" w14:textId="3800AD73"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秦</w:t>
            </w:r>
            <w:r w:rsidRPr="003260F3">
              <w:rPr>
                <w:rFonts w:ascii="Times New Roman" w:eastAsia="仿宋_GB2312" w:hAnsi="Times New Roman" w:cs="Times New Roman"/>
                <w:sz w:val="24"/>
              </w:rPr>
              <w:t xml:space="preserve">  </w:t>
            </w:r>
            <w:r w:rsidRPr="003260F3">
              <w:rPr>
                <w:rFonts w:ascii="Times New Roman" w:eastAsia="仿宋_GB2312" w:hAnsi="Times New Roman" w:cs="Times New Roman"/>
                <w:sz w:val="24"/>
              </w:rPr>
              <w:t>明</w:t>
            </w:r>
          </w:p>
        </w:tc>
        <w:tc>
          <w:tcPr>
            <w:tcW w:w="2372" w:type="dxa"/>
            <w:vAlign w:val="center"/>
          </w:tcPr>
          <w:p w14:paraId="46C4CD79" w14:textId="0D0AD525"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13809420137</w:t>
            </w:r>
          </w:p>
        </w:tc>
        <w:tc>
          <w:tcPr>
            <w:tcW w:w="1688" w:type="dxa"/>
            <w:vAlign w:val="center"/>
          </w:tcPr>
          <w:p w14:paraId="070B7BB1" w14:textId="7CAA019F" w:rsidR="006B3BA2" w:rsidRPr="003260F3" w:rsidRDefault="006B3BA2" w:rsidP="006B3BA2">
            <w:pPr>
              <w:jc w:val="center"/>
              <w:rPr>
                <w:rFonts w:ascii="Times New Roman" w:eastAsia="仿宋_GB2312" w:hAnsi="Times New Roman" w:cs="Times New Roman"/>
                <w:sz w:val="24"/>
              </w:rPr>
            </w:pPr>
            <w:r w:rsidRPr="006A1A1D">
              <w:rPr>
                <w:rFonts w:ascii="Times New Roman" w:eastAsia="仿宋_GB2312" w:hAnsi="Times New Roman" w:cs="Times New Roman" w:hint="eastAsia"/>
                <w:sz w:val="24"/>
              </w:rPr>
              <w:t>汝</w:t>
            </w:r>
            <w:r>
              <w:rPr>
                <w:rFonts w:ascii="Times New Roman" w:eastAsia="仿宋_GB2312" w:hAnsi="Times New Roman" w:cs="Times New Roman" w:hint="eastAsia"/>
                <w:sz w:val="24"/>
              </w:rPr>
              <w:t xml:space="preserve"> </w:t>
            </w:r>
            <w:r>
              <w:rPr>
                <w:rFonts w:ascii="Times New Roman" w:eastAsia="仿宋_GB2312" w:hAnsi="Times New Roman" w:cs="Times New Roman"/>
                <w:sz w:val="24"/>
              </w:rPr>
              <w:t xml:space="preserve"> </w:t>
            </w:r>
            <w:r w:rsidRPr="006A1A1D">
              <w:rPr>
                <w:rFonts w:ascii="Times New Roman" w:eastAsia="仿宋_GB2312" w:hAnsi="Times New Roman" w:cs="Times New Roman" w:hint="eastAsia"/>
                <w:sz w:val="24"/>
              </w:rPr>
              <w:t>炬</w:t>
            </w:r>
          </w:p>
        </w:tc>
        <w:tc>
          <w:tcPr>
            <w:tcW w:w="1963" w:type="dxa"/>
            <w:vAlign w:val="center"/>
          </w:tcPr>
          <w:p w14:paraId="5E94FBE2" w14:textId="68CF07F2" w:rsidR="006B3BA2" w:rsidRPr="003260F3" w:rsidRDefault="006B3BA2" w:rsidP="006B3BA2">
            <w:pPr>
              <w:jc w:val="center"/>
              <w:rPr>
                <w:rFonts w:ascii="Times New Roman" w:eastAsia="仿宋_GB2312" w:hAnsi="Times New Roman" w:cs="Times New Roman"/>
                <w:sz w:val="24"/>
              </w:rPr>
            </w:pPr>
            <w:r w:rsidRPr="006A1A1D">
              <w:rPr>
                <w:rFonts w:ascii="Times New Roman" w:eastAsia="仿宋_GB2312" w:hAnsi="Times New Roman" w:cs="Times New Roman"/>
                <w:sz w:val="24"/>
              </w:rPr>
              <w:t>13639089551</w:t>
            </w:r>
          </w:p>
        </w:tc>
      </w:tr>
      <w:tr w:rsidR="006B3BA2" w:rsidRPr="003260F3" w14:paraId="2EF6E5E8" w14:textId="77777777" w:rsidTr="00D700FB">
        <w:trPr>
          <w:trHeight w:val="349"/>
          <w:jc w:val="center"/>
        </w:trPr>
        <w:tc>
          <w:tcPr>
            <w:tcW w:w="706" w:type="dxa"/>
            <w:vAlign w:val="center"/>
          </w:tcPr>
          <w:p w14:paraId="7DFA2330" w14:textId="31747135"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04</w:t>
            </w:r>
          </w:p>
        </w:tc>
        <w:tc>
          <w:tcPr>
            <w:tcW w:w="3684" w:type="dxa"/>
            <w:vAlign w:val="center"/>
          </w:tcPr>
          <w:p w14:paraId="0024F156"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贵州省高速公路管理局</w:t>
            </w:r>
          </w:p>
        </w:tc>
        <w:tc>
          <w:tcPr>
            <w:tcW w:w="1494" w:type="dxa"/>
            <w:vAlign w:val="center"/>
          </w:tcPr>
          <w:p w14:paraId="244B1E53"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付义书</w:t>
            </w:r>
          </w:p>
        </w:tc>
        <w:tc>
          <w:tcPr>
            <w:tcW w:w="2372" w:type="dxa"/>
            <w:vAlign w:val="center"/>
          </w:tcPr>
          <w:p w14:paraId="70D724D3"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17708507237</w:t>
            </w:r>
          </w:p>
        </w:tc>
        <w:tc>
          <w:tcPr>
            <w:tcW w:w="1688" w:type="dxa"/>
            <w:vAlign w:val="center"/>
          </w:tcPr>
          <w:p w14:paraId="08ACB69B"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陈庆香</w:t>
            </w:r>
          </w:p>
        </w:tc>
        <w:tc>
          <w:tcPr>
            <w:tcW w:w="1963" w:type="dxa"/>
            <w:vAlign w:val="center"/>
          </w:tcPr>
          <w:p w14:paraId="64E606D6"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18085137161</w:t>
            </w:r>
          </w:p>
        </w:tc>
      </w:tr>
      <w:tr w:rsidR="006B3BA2" w:rsidRPr="003260F3" w14:paraId="0BD5CCA8" w14:textId="77777777" w:rsidTr="00D700FB">
        <w:trPr>
          <w:trHeight w:val="349"/>
          <w:jc w:val="center"/>
        </w:trPr>
        <w:tc>
          <w:tcPr>
            <w:tcW w:w="706" w:type="dxa"/>
            <w:vAlign w:val="center"/>
          </w:tcPr>
          <w:p w14:paraId="50DED125" w14:textId="5B27C25D"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05</w:t>
            </w:r>
          </w:p>
        </w:tc>
        <w:tc>
          <w:tcPr>
            <w:tcW w:w="3684" w:type="dxa"/>
            <w:vAlign w:val="center"/>
          </w:tcPr>
          <w:p w14:paraId="0F0A4672"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贵州省质安交通工程监控检测中心有限责任公司</w:t>
            </w:r>
          </w:p>
        </w:tc>
        <w:tc>
          <w:tcPr>
            <w:tcW w:w="1494" w:type="dxa"/>
            <w:vAlign w:val="center"/>
          </w:tcPr>
          <w:p w14:paraId="183D3A44"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谭捍华</w:t>
            </w:r>
          </w:p>
        </w:tc>
        <w:tc>
          <w:tcPr>
            <w:tcW w:w="2372" w:type="dxa"/>
            <w:vAlign w:val="center"/>
          </w:tcPr>
          <w:p w14:paraId="7FF0F4AD"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13985418355</w:t>
            </w:r>
          </w:p>
        </w:tc>
        <w:tc>
          <w:tcPr>
            <w:tcW w:w="1688" w:type="dxa"/>
            <w:vAlign w:val="center"/>
          </w:tcPr>
          <w:p w14:paraId="59E796F8"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苏成湘</w:t>
            </w:r>
          </w:p>
        </w:tc>
        <w:tc>
          <w:tcPr>
            <w:tcW w:w="1963" w:type="dxa"/>
            <w:vAlign w:val="center"/>
          </w:tcPr>
          <w:p w14:paraId="24978754"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18275127167</w:t>
            </w:r>
          </w:p>
        </w:tc>
      </w:tr>
      <w:tr w:rsidR="006B3BA2" w:rsidRPr="003260F3" w14:paraId="1E47DDB3" w14:textId="77777777" w:rsidTr="00D700FB">
        <w:trPr>
          <w:trHeight w:val="349"/>
          <w:jc w:val="center"/>
        </w:trPr>
        <w:tc>
          <w:tcPr>
            <w:tcW w:w="706" w:type="dxa"/>
            <w:vAlign w:val="center"/>
          </w:tcPr>
          <w:p w14:paraId="24190BDF" w14:textId="1F5847E6"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06</w:t>
            </w:r>
          </w:p>
        </w:tc>
        <w:tc>
          <w:tcPr>
            <w:tcW w:w="3684" w:type="dxa"/>
            <w:vAlign w:val="center"/>
          </w:tcPr>
          <w:p w14:paraId="6FE91E62"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中国公路学会</w:t>
            </w:r>
          </w:p>
        </w:tc>
        <w:tc>
          <w:tcPr>
            <w:tcW w:w="1494" w:type="dxa"/>
            <w:vAlign w:val="center"/>
          </w:tcPr>
          <w:p w14:paraId="5D3F9487"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刘文杰</w:t>
            </w:r>
          </w:p>
        </w:tc>
        <w:tc>
          <w:tcPr>
            <w:tcW w:w="2372" w:type="dxa"/>
            <w:vAlign w:val="center"/>
          </w:tcPr>
          <w:p w14:paraId="6B31F3DB"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13901099001</w:t>
            </w:r>
          </w:p>
        </w:tc>
        <w:tc>
          <w:tcPr>
            <w:tcW w:w="1688" w:type="dxa"/>
            <w:vAlign w:val="center"/>
          </w:tcPr>
          <w:p w14:paraId="7664F937"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李</w:t>
            </w:r>
            <w:r w:rsidRPr="003260F3">
              <w:rPr>
                <w:rFonts w:ascii="Times New Roman" w:eastAsia="仿宋_GB2312" w:hAnsi="Times New Roman" w:cs="Times New Roman"/>
                <w:sz w:val="24"/>
              </w:rPr>
              <w:t xml:space="preserve">  </w:t>
            </w:r>
            <w:r w:rsidRPr="003260F3">
              <w:rPr>
                <w:rFonts w:ascii="Times New Roman" w:eastAsia="仿宋_GB2312" w:hAnsi="Times New Roman" w:cs="Times New Roman"/>
                <w:sz w:val="24"/>
              </w:rPr>
              <w:t>华</w:t>
            </w:r>
          </w:p>
        </w:tc>
        <w:tc>
          <w:tcPr>
            <w:tcW w:w="1963" w:type="dxa"/>
            <w:vAlign w:val="center"/>
          </w:tcPr>
          <w:p w14:paraId="1AB9991C"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18611520033</w:t>
            </w:r>
          </w:p>
        </w:tc>
      </w:tr>
      <w:tr w:rsidR="006B3BA2" w:rsidRPr="003260F3" w14:paraId="6EDA3473" w14:textId="77777777" w:rsidTr="00D700FB">
        <w:trPr>
          <w:trHeight w:val="349"/>
          <w:jc w:val="center"/>
        </w:trPr>
        <w:tc>
          <w:tcPr>
            <w:tcW w:w="706" w:type="dxa"/>
            <w:vAlign w:val="center"/>
          </w:tcPr>
          <w:p w14:paraId="4610D6D9" w14:textId="18CAFB6E"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07</w:t>
            </w:r>
          </w:p>
        </w:tc>
        <w:tc>
          <w:tcPr>
            <w:tcW w:w="3684" w:type="dxa"/>
            <w:vAlign w:val="center"/>
          </w:tcPr>
          <w:p w14:paraId="0F0F0CDD"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贵州省公路学会</w:t>
            </w:r>
          </w:p>
        </w:tc>
        <w:tc>
          <w:tcPr>
            <w:tcW w:w="1494" w:type="dxa"/>
            <w:vAlign w:val="center"/>
          </w:tcPr>
          <w:p w14:paraId="4F6D3F71"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向一鸣</w:t>
            </w:r>
          </w:p>
        </w:tc>
        <w:tc>
          <w:tcPr>
            <w:tcW w:w="2372" w:type="dxa"/>
            <w:vAlign w:val="center"/>
          </w:tcPr>
          <w:p w14:paraId="2D27C4FE"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18275039580</w:t>
            </w:r>
          </w:p>
        </w:tc>
        <w:tc>
          <w:tcPr>
            <w:tcW w:w="1688" w:type="dxa"/>
            <w:vAlign w:val="center"/>
          </w:tcPr>
          <w:p w14:paraId="69BD102C"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叶朝珍</w:t>
            </w:r>
          </w:p>
        </w:tc>
        <w:tc>
          <w:tcPr>
            <w:tcW w:w="1963" w:type="dxa"/>
            <w:vAlign w:val="center"/>
          </w:tcPr>
          <w:p w14:paraId="15226844"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18300889640</w:t>
            </w:r>
          </w:p>
        </w:tc>
      </w:tr>
      <w:tr w:rsidR="006B3BA2" w:rsidRPr="003260F3" w14:paraId="710069C7" w14:textId="77777777" w:rsidTr="00D700FB">
        <w:trPr>
          <w:trHeight w:val="349"/>
          <w:jc w:val="center"/>
        </w:trPr>
        <w:tc>
          <w:tcPr>
            <w:tcW w:w="706" w:type="dxa"/>
            <w:vAlign w:val="center"/>
          </w:tcPr>
          <w:p w14:paraId="441B14BE" w14:textId="3E1C5944"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08</w:t>
            </w:r>
          </w:p>
        </w:tc>
        <w:tc>
          <w:tcPr>
            <w:tcW w:w="3684" w:type="dxa"/>
            <w:vAlign w:val="center"/>
          </w:tcPr>
          <w:p w14:paraId="5DF78554"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中国科学院</w:t>
            </w:r>
            <w:r w:rsidRPr="003260F3">
              <w:rPr>
                <w:rFonts w:ascii="Times New Roman" w:eastAsia="仿宋_GB2312" w:hAnsi="Times New Roman" w:cs="Times New Roman"/>
                <w:sz w:val="24"/>
              </w:rPr>
              <w:t>·</w:t>
            </w:r>
            <w:r w:rsidRPr="003260F3">
              <w:rPr>
                <w:rFonts w:ascii="Times New Roman" w:eastAsia="仿宋_GB2312" w:hAnsi="Times New Roman" w:cs="Times New Roman"/>
                <w:sz w:val="24"/>
              </w:rPr>
              <w:t>水利部成都山地灾害与环境研究所</w:t>
            </w:r>
          </w:p>
        </w:tc>
        <w:tc>
          <w:tcPr>
            <w:tcW w:w="1494" w:type="dxa"/>
            <w:vAlign w:val="center"/>
          </w:tcPr>
          <w:p w14:paraId="7BC2CC37"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孔纪名</w:t>
            </w:r>
          </w:p>
        </w:tc>
        <w:tc>
          <w:tcPr>
            <w:tcW w:w="2372" w:type="dxa"/>
            <w:vAlign w:val="center"/>
          </w:tcPr>
          <w:p w14:paraId="7B215EFA"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13658071828</w:t>
            </w:r>
          </w:p>
        </w:tc>
        <w:tc>
          <w:tcPr>
            <w:tcW w:w="1688" w:type="dxa"/>
            <w:vAlign w:val="center"/>
          </w:tcPr>
          <w:p w14:paraId="4A45868B"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崔</w:t>
            </w:r>
            <w:r w:rsidRPr="003260F3">
              <w:rPr>
                <w:rFonts w:ascii="Times New Roman" w:eastAsia="仿宋_GB2312" w:hAnsi="Times New Roman" w:cs="Times New Roman"/>
                <w:sz w:val="24"/>
              </w:rPr>
              <w:t xml:space="preserve">  </w:t>
            </w:r>
            <w:r w:rsidRPr="003260F3">
              <w:rPr>
                <w:rFonts w:ascii="Times New Roman" w:eastAsia="仿宋_GB2312" w:hAnsi="Times New Roman" w:cs="Times New Roman"/>
                <w:sz w:val="24"/>
              </w:rPr>
              <w:t>云</w:t>
            </w:r>
          </w:p>
        </w:tc>
        <w:tc>
          <w:tcPr>
            <w:tcW w:w="1963" w:type="dxa"/>
            <w:vAlign w:val="center"/>
          </w:tcPr>
          <w:p w14:paraId="684767B9"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13699011394</w:t>
            </w:r>
          </w:p>
        </w:tc>
      </w:tr>
      <w:tr w:rsidR="006B3BA2" w:rsidRPr="003260F3" w14:paraId="721D84E9" w14:textId="77777777" w:rsidTr="00D700FB">
        <w:trPr>
          <w:trHeight w:val="349"/>
          <w:jc w:val="center"/>
        </w:trPr>
        <w:tc>
          <w:tcPr>
            <w:tcW w:w="706" w:type="dxa"/>
            <w:vAlign w:val="center"/>
          </w:tcPr>
          <w:p w14:paraId="37E6D81A" w14:textId="60996948"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09</w:t>
            </w:r>
          </w:p>
        </w:tc>
        <w:tc>
          <w:tcPr>
            <w:tcW w:w="3684" w:type="dxa"/>
            <w:vAlign w:val="center"/>
          </w:tcPr>
          <w:p w14:paraId="2DFD2AFF"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中国铁道科学研究院</w:t>
            </w:r>
          </w:p>
        </w:tc>
        <w:tc>
          <w:tcPr>
            <w:tcW w:w="1494" w:type="dxa"/>
            <w:vAlign w:val="center"/>
          </w:tcPr>
          <w:p w14:paraId="64675266"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张玉芳</w:t>
            </w:r>
          </w:p>
        </w:tc>
        <w:tc>
          <w:tcPr>
            <w:tcW w:w="2372" w:type="dxa"/>
            <w:vAlign w:val="center"/>
          </w:tcPr>
          <w:p w14:paraId="6AD1041F"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13802246376</w:t>
            </w:r>
          </w:p>
        </w:tc>
        <w:tc>
          <w:tcPr>
            <w:tcW w:w="1688" w:type="dxa"/>
            <w:vAlign w:val="center"/>
          </w:tcPr>
          <w:p w14:paraId="6F97F6C5"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袁</w:t>
            </w:r>
            <w:r w:rsidRPr="003260F3">
              <w:rPr>
                <w:rFonts w:ascii="Times New Roman" w:eastAsia="仿宋_GB2312" w:hAnsi="Times New Roman" w:cs="Times New Roman"/>
                <w:sz w:val="24"/>
              </w:rPr>
              <w:t xml:space="preserve">  </w:t>
            </w:r>
            <w:r w:rsidRPr="003260F3">
              <w:rPr>
                <w:rFonts w:ascii="Times New Roman" w:eastAsia="仿宋_GB2312" w:hAnsi="Times New Roman" w:cs="Times New Roman"/>
                <w:sz w:val="24"/>
              </w:rPr>
              <w:t>坤</w:t>
            </w:r>
          </w:p>
        </w:tc>
        <w:tc>
          <w:tcPr>
            <w:tcW w:w="1963" w:type="dxa"/>
            <w:vAlign w:val="center"/>
          </w:tcPr>
          <w:p w14:paraId="33E2D7C8"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18801321917</w:t>
            </w:r>
          </w:p>
        </w:tc>
      </w:tr>
      <w:tr w:rsidR="006B3BA2" w:rsidRPr="003260F3" w14:paraId="00BEBB90" w14:textId="77777777" w:rsidTr="00D700FB">
        <w:trPr>
          <w:trHeight w:val="349"/>
          <w:jc w:val="center"/>
        </w:trPr>
        <w:tc>
          <w:tcPr>
            <w:tcW w:w="706" w:type="dxa"/>
            <w:vAlign w:val="center"/>
          </w:tcPr>
          <w:p w14:paraId="7180DFE5" w14:textId="7868D85A"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10</w:t>
            </w:r>
          </w:p>
        </w:tc>
        <w:tc>
          <w:tcPr>
            <w:tcW w:w="3684" w:type="dxa"/>
            <w:vAlign w:val="center"/>
          </w:tcPr>
          <w:p w14:paraId="781A3AC4"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招商局重庆交通科研设计院有限公司</w:t>
            </w:r>
          </w:p>
        </w:tc>
        <w:tc>
          <w:tcPr>
            <w:tcW w:w="1494" w:type="dxa"/>
            <w:vAlign w:val="center"/>
          </w:tcPr>
          <w:p w14:paraId="214D64AB"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阎宗岭</w:t>
            </w:r>
          </w:p>
        </w:tc>
        <w:tc>
          <w:tcPr>
            <w:tcW w:w="2372" w:type="dxa"/>
            <w:vAlign w:val="center"/>
          </w:tcPr>
          <w:p w14:paraId="311BCA84"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18008377318</w:t>
            </w:r>
          </w:p>
        </w:tc>
        <w:tc>
          <w:tcPr>
            <w:tcW w:w="1688" w:type="dxa"/>
            <w:vAlign w:val="center"/>
          </w:tcPr>
          <w:p w14:paraId="1234EDFE"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刘中帅</w:t>
            </w:r>
          </w:p>
        </w:tc>
        <w:tc>
          <w:tcPr>
            <w:tcW w:w="1963" w:type="dxa"/>
            <w:vAlign w:val="center"/>
          </w:tcPr>
          <w:p w14:paraId="139ADA0E"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18008377553</w:t>
            </w:r>
          </w:p>
        </w:tc>
      </w:tr>
      <w:tr w:rsidR="006B3BA2" w:rsidRPr="003260F3" w14:paraId="221DFB23" w14:textId="77777777" w:rsidTr="00D700FB">
        <w:trPr>
          <w:trHeight w:val="349"/>
          <w:jc w:val="center"/>
        </w:trPr>
        <w:tc>
          <w:tcPr>
            <w:tcW w:w="706" w:type="dxa"/>
            <w:vAlign w:val="center"/>
          </w:tcPr>
          <w:p w14:paraId="302E440D" w14:textId="6940F5CB"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11</w:t>
            </w:r>
          </w:p>
        </w:tc>
        <w:tc>
          <w:tcPr>
            <w:tcW w:w="3684" w:type="dxa"/>
            <w:vAlign w:val="center"/>
          </w:tcPr>
          <w:p w14:paraId="79F57E29"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贵州高速公路集团有限公司</w:t>
            </w:r>
          </w:p>
        </w:tc>
        <w:tc>
          <w:tcPr>
            <w:tcW w:w="1494" w:type="dxa"/>
            <w:vAlign w:val="center"/>
          </w:tcPr>
          <w:p w14:paraId="59F5F59F" w14:textId="755B073C" w:rsidR="006B3BA2" w:rsidRPr="003260F3" w:rsidRDefault="006B3BA2" w:rsidP="006B3BA2">
            <w:pPr>
              <w:jc w:val="center"/>
              <w:rPr>
                <w:rFonts w:ascii="Times New Roman" w:eastAsia="仿宋_GB2312" w:hAnsi="Times New Roman" w:cs="Times New Roman"/>
                <w:sz w:val="24"/>
              </w:rPr>
            </w:pPr>
            <w:r w:rsidRPr="000008D4">
              <w:rPr>
                <w:rFonts w:ascii="Times New Roman" w:eastAsia="仿宋_GB2312" w:hAnsi="Times New Roman" w:cs="Times New Roman" w:hint="eastAsia"/>
                <w:sz w:val="24"/>
              </w:rPr>
              <w:t>谢明宇</w:t>
            </w:r>
          </w:p>
        </w:tc>
        <w:tc>
          <w:tcPr>
            <w:tcW w:w="2372" w:type="dxa"/>
            <w:vAlign w:val="center"/>
          </w:tcPr>
          <w:p w14:paraId="4BDCCD9F" w14:textId="45E627D1" w:rsidR="006B3BA2" w:rsidRPr="003260F3" w:rsidRDefault="006B3BA2" w:rsidP="006B3BA2">
            <w:pPr>
              <w:jc w:val="center"/>
              <w:rPr>
                <w:rFonts w:ascii="Times New Roman" w:eastAsia="仿宋_GB2312" w:hAnsi="Times New Roman" w:cs="Times New Roman"/>
                <w:sz w:val="24"/>
              </w:rPr>
            </w:pPr>
            <w:r w:rsidRPr="000008D4">
              <w:rPr>
                <w:rFonts w:ascii="Times New Roman" w:eastAsia="仿宋_GB2312" w:hAnsi="Times New Roman" w:cs="Times New Roman"/>
                <w:sz w:val="24"/>
              </w:rPr>
              <w:t>13639001218</w:t>
            </w:r>
          </w:p>
        </w:tc>
        <w:tc>
          <w:tcPr>
            <w:tcW w:w="1688" w:type="dxa"/>
            <w:vAlign w:val="center"/>
          </w:tcPr>
          <w:p w14:paraId="70C92613" w14:textId="786C1A6F" w:rsidR="006B3BA2" w:rsidRPr="003260F3" w:rsidRDefault="006B3BA2" w:rsidP="006B3BA2">
            <w:pPr>
              <w:jc w:val="center"/>
              <w:rPr>
                <w:rFonts w:ascii="Times New Roman" w:eastAsia="仿宋_GB2312" w:hAnsi="Times New Roman" w:cs="Times New Roman"/>
                <w:sz w:val="24"/>
              </w:rPr>
            </w:pPr>
            <w:r>
              <w:rPr>
                <w:rFonts w:ascii="Times New Roman" w:eastAsia="仿宋_GB2312" w:hAnsi="Times New Roman" w:cs="Times New Roman" w:hint="eastAsia"/>
                <w:sz w:val="24"/>
              </w:rPr>
              <w:t>孟</w:t>
            </w:r>
            <w:r>
              <w:rPr>
                <w:rFonts w:ascii="Times New Roman" w:eastAsia="仿宋_GB2312" w:hAnsi="Times New Roman" w:cs="Times New Roman" w:hint="eastAsia"/>
                <w:sz w:val="24"/>
              </w:rPr>
              <w:t xml:space="preserve"> </w:t>
            </w:r>
            <w:r>
              <w:rPr>
                <w:rFonts w:ascii="Times New Roman" w:eastAsia="仿宋_GB2312" w:hAnsi="Times New Roman" w:cs="Times New Roman"/>
                <w:sz w:val="24"/>
              </w:rPr>
              <w:t xml:space="preserve"> </w:t>
            </w:r>
            <w:r>
              <w:rPr>
                <w:rFonts w:ascii="Times New Roman" w:eastAsia="仿宋_GB2312" w:hAnsi="Times New Roman" w:cs="Times New Roman" w:hint="eastAsia"/>
                <w:sz w:val="24"/>
              </w:rPr>
              <w:t>云</w:t>
            </w:r>
          </w:p>
        </w:tc>
        <w:tc>
          <w:tcPr>
            <w:tcW w:w="1963" w:type="dxa"/>
            <w:vAlign w:val="center"/>
          </w:tcPr>
          <w:p w14:paraId="6FC69485" w14:textId="4B01EED9" w:rsidR="006B3BA2" w:rsidRPr="003260F3" w:rsidRDefault="006B3BA2" w:rsidP="006B3BA2">
            <w:pPr>
              <w:jc w:val="center"/>
              <w:rPr>
                <w:rFonts w:ascii="Times New Roman" w:eastAsia="仿宋_GB2312" w:hAnsi="Times New Roman" w:cs="Times New Roman"/>
                <w:sz w:val="24"/>
              </w:rPr>
            </w:pPr>
            <w:r w:rsidRPr="000008D4">
              <w:rPr>
                <w:rFonts w:ascii="Times New Roman" w:eastAsia="仿宋_GB2312" w:hAnsi="Times New Roman" w:cs="Times New Roman"/>
                <w:sz w:val="24"/>
              </w:rPr>
              <w:t>15985013201</w:t>
            </w:r>
          </w:p>
        </w:tc>
      </w:tr>
      <w:tr w:rsidR="006B3BA2" w:rsidRPr="003260F3" w14:paraId="55A53191" w14:textId="77777777" w:rsidTr="00D700FB">
        <w:trPr>
          <w:trHeight w:val="349"/>
          <w:jc w:val="center"/>
        </w:trPr>
        <w:tc>
          <w:tcPr>
            <w:tcW w:w="706" w:type="dxa"/>
            <w:vAlign w:val="center"/>
          </w:tcPr>
          <w:p w14:paraId="73382E9A" w14:textId="7C226BBF"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12</w:t>
            </w:r>
          </w:p>
        </w:tc>
        <w:tc>
          <w:tcPr>
            <w:tcW w:w="3684" w:type="dxa"/>
            <w:vAlign w:val="center"/>
          </w:tcPr>
          <w:p w14:paraId="4D60AF53"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贵州交通建设集团有限公司</w:t>
            </w:r>
          </w:p>
        </w:tc>
        <w:tc>
          <w:tcPr>
            <w:tcW w:w="1494" w:type="dxa"/>
            <w:vAlign w:val="center"/>
          </w:tcPr>
          <w:p w14:paraId="1132D3DA" w14:textId="4D15A267" w:rsidR="006B3BA2" w:rsidRPr="003260F3" w:rsidRDefault="006B3BA2" w:rsidP="006B3BA2">
            <w:pPr>
              <w:jc w:val="center"/>
              <w:rPr>
                <w:rFonts w:ascii="Times New Roman" w:eastAsia="仿宋_GB2312" w:hAnsi="Times New Roman" w:cs="Times New Roman"/>
                <w:sz w:val="24"/>
              </w:rPr>
            </w:pPr>
            <w:r>
              <w:rPr>
                <w:rFonts w:ascii="Times New Roman" w:eastAsia="仿宋_GB2312" w:hAnsi="Times New Roman" w:cs="Times New Roman" w:hint="eastAsia"/>
                <w:sz w:val="24"/>
              </w:rPr>
              <w:t>彭</w:t>
            </w:r>
            <w:r>
              <w:rPr>
                <w:rFonts w:ascii="Times New Roman" w:eastAsia="仿宋_GB2312" w:hAnsi="Times New Roman" w:cs="Times New Roman" w:hint="eastAsia"/>
                <w:sz w:val="24"/>
              </w:rPr>
              <w:t xml:space="preserve"> </w:t>
            </w:r>
            <w:r>
              <w:rPr>
                <w:rFonts w:ascii="Times New Roman" w:eastAsia="仿宋_GB2312" w:hAnsi="Times New Roman" w:cs="Times New Roman"/>
                <w:sz w:val="24"/>
              </w:rPr>
              <w:t xml:space="preserve"> </w:t>
            </w:r>
            <w:r>
              <w:rPr>
                <w:rFonts w:ascii="Times New Roman" w:eastAsia="仿宋_GB2312" w:hAnsi="Times New Roman" w:cs="Times New Roman" w:hint="eastAsia"/>
                <w:sz w:val="24"/>
              </w:rPr>
              <w:t>力</w:t>
            </w:r>
          </w:p>
        </w:tc>
        <w:tc>
          <w:tcPr>
            <w:tcW w:w="2372" w:type="dxa"/>
            <w:vAlign w:val="center"/>
          </w:tcPr>
          <w:p w14:paraId="65F61DB9" w14:textId="07EE40CF" w:rsidR="006B3BA2" w:rsidRPr="003260F3" w:rsidRDefault="006B3BA2" w:rsidP="006B3BA2">
            <w:pPr>
              <w:jc w:val="center"/>
              <w:rPr>
                <w:rFonts w:ascii="Times New Roman" w:eastAsia="仿宋_GB2312" w:hAnsi="Times New Roman" w:cs="Times New Roman"/>
                <w:sz w:val="24"/>
              </w:rPr>
            </w:pPr>
            <w:r>
              <w:rPr>
                <w:rFonts w:ascii="Times New Roman" w:eastAsia="仿宋_GB2312" w:hAnsi="Times New Roman" w:cs="Times New Roman" w:hint="eastAsia"/>
                <w:sz w:val="24"/>
              </w:rPr>
              <w:t>18786706321</w:t>
            </w:r>
          </w:p>
        </w:tc>
        <w:tc>
          <w:tcPr>
            <w:tcW w:w="1688" w:type="dxa"/>
            <w:vAlign w:val="center"/>
          </w:tcPr>
          <w:p w14:paraId="2DDF1FA5" w14:textId="52042D12" w:rsidR="006B3BA2" w:rsidRPr="003260F3" w:rsidRDefault="006B3BA2" w:rsidP="006B3BA2">
            <w:pPr>
              <w:jc w:val="center"/>
              <w:rPr>
                <w:rFonts w:ascii="Times New Roman" w:eastAsia="仿宋_GB2312" w:hAnsi="Times New Roman" w:cs="Times New Roman"/>
                <w:sz w:val="24"/>
              </w:rPr>
            </w:pPr>
            <w:r>
              <w:rPr>
                <w:rFonts w:ascii="Times New Roman" w:eastAsia="仿宋_GB2312" w:hAnsi="Times New Roman" w:cs="Times New Roman" w:hint="eastAsia"/>
                <w:sz w:val="24"/>
              </w:rPr>
              <w:t>孙</w:t>
            </w:r>
            <w:r>
              <w:rPr>
                <w:rFonts w:ascii="Times New Roman" w:eastAsia="仿宋_GB2312" w:hAnsi="Times New Roman" w:cs="Times New Roman" w:hint="eastAsia"/>
                <w:sz w:val="24"/>
              </w:rPr>
              <w:t xml:space="preserve"> </w:t>
            </w:r>
            <w:r>
              <w:rPr>
                <w:rFonts w:ascii="Times New Roman" w:eastAsia="仿宋_GB2312" w:hAnsi="Times New Roman" w:cs="Times New Roman"/>
                <w:sz w:val="24"/>
              </w:rPr>
              <w:t xml:space="preserve"> </w:t>
            </w:r>
            <w:r>
              <w:rPr>
                <w:rFonts w:ascii="Times New Roman" w:eastAsia="仿宋_GB2312" w:hAnsi="Times New Roman" w:cs="Times New Roman" w:hint="eastAsia"/>
                <w:sz w:val="24"/>
              </w:rPr>
              <w:t>凌</w:t>
            </w:r>
          </w:p>
        </w:tc>
        <w:tc>
          <w:tcPr>
            <w:tcW w:w="1963" w:type="dxa"/>
            <w:vAlign w:val="center"/>
          </w:tcPr>
          <w:p w14:paraId="63CDC3D2" w14:textId="656E21DA" w:rsidR="006B3BA2" w:rsidRPr="003260F3" w:rsidRDefault="006B3BA2" w:rsidP="006B3BA2">
            <w:pPr>
              <w:jc w:val="center"/>
              <w:rPr>
                <w:rFonts w:ascii="Times New Roman" w:eastAsia="仿宋_GB2312" w:hAnsi="Times New Roman" w:cs="Times New Roman"/>
                <w:sz w:val="24"/>
              </w:rPr>
            </w:pPr>
            <w:r>
              <w:rPr>
                <w:rFonts w:ascii="Times New Roman" w:eastAsia="仿宋_GB2312" w:hAnsi="Times New Roman" w:cs="Times New Roman"/>
                <w:sz w:val="24"/>
              </w:rPr>
              <w:t>13984129760</w:t>
            </w:r>
          </w:p>
        </w:tc>
      </w:tr>
      <w:tr w:rsidR="006B3BA2" w:rsidRPr="003260F3" w14:paraId="5E37AE34" w14:textId="77777777" w:rsidTr="00D700FB">
        <w:trPr>
          <w:trHeight w:val="349"/>
          <w:jc w:val="center"/>
        </w:trPr>
        <w:tc>
          <w:tcPr>
            <w:tcW w:w="706" w:type="dxa"/>
            <w:vAlign w:val="center"/>
          </w:tcPr>
          <w:p w14:paraId="3D6B6A35" w14:textId="4F8C7A05"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13</w:t>
            </w:r>
          </w:p>
        </w:tc>
        <w:tc>
          <w:tcPr>
            <w:tcW w:w="3684" w:type="dxa"/>
            <w:vAlign w:val="center"/>
          </w:tcPr>
          <w:p w14:paraId="5CD6479F"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贵州省公路开发有限责任公司</w:t>
            </w:r>
          </w:p>
        </w:tc>
        <w:tc>
          <w:tcPr>
            <w:tcW w:w="1494" w:type="dxa"/>
            <w:vAlign w:val="center"/>
          </w:tcPr>
          <w:p w14:paraId="23868CD5" w14:textId="4537768B" w:rsidR="006B3BA2" w:rsidRPr="003260F3" w:rsidRDefault="006B3BA2" w:rsidP="006B3BA2">
            <w:pPr>
              <w:jc w:val="center"/>
              <w:rPr>
                <w:rFonts w:ascii="Times New Roman" w:eastAsia="仿宋_GB2312" w:hAnsi="Times New Roman" w:cs="Times New Roman"/>
                <w:sz w:val="24"/>
              </w:rPr>
            </w:pPr>
            <w:r>
              <w:rPr>
                <w:rFonts w:ascii="Times New Roman" w:eastAsia="仿宋_GB2312" w:hAnsi="Times New Roman" w:cs="Times New Roman" w:hint="eastAsia"/>
                <w:sz w:val="24"/>
              </w:rPr>
              <w:t>赵</w:t>
            </w:r>
            <w:r>
              <w:rPr>
                <w:rFonts w:ascii="Times New Roman" w:eastAsia="仿宋_GB2312" w:hAnsi="Times New Roman" w:cs="Times New Roman" w:hint="eastAsia"/>
                <w:sz w:val="24"/>
              </w:rPr>
              <w:t xml:space="preserve"> </w:t>
            </w:r>
            <w:r>
              <w:rPr>
                <w:rFonts w:ascii="Times New Roman" w:eastAsia="仿宋_GB2312" w:hAnsi="Times New Roman" w:cs="Times New Roman"/>
                <w:sz w:val="24"/>
              </w:rPr>
              <w:t xml:space="preserve"> </w:t>
            </w:r>
            <w:r>
              <w:rPr>
                <w:rFonts w:ascii="Times New Roman" w:eastAsia="仿宋_GB2312" w:hAnsi="Times New Roman" w:cs="Times New Roman" w:hint="eastAsia"/>
                <w:sz w:val="24"/>
              </w:rPr>
              <w:t>铁</w:t>
            </w:r>
          </w:p>
        </w:tc>
        <w:tc>
          <w:tcPr>
            <w:tcW w:w="2372" w:type="dxa"/>
            <w:vAlign w:val="center"/>
          </w:tcPr>
          <w:p w14:paraId="7BD59AB2" w14:textId="1DDD6782" w:rsidR="006B3BA2" w:rsidRPr="003260F3" w:rsidRDefault="006B3BA2" w:rsidP="006B3BA2">
            <w:pPr>
              <w:jc w:val="center"/>
              <w:rPr>
                <w:rFonts w:ascii="Times New Roman" w:eastAsia="仿宋_GB2312" w:hAnsi="Times New Roman" w:cs="Times New Roman"/>
                <w:sz w:val="24"/>
              </w:rPr>
            </w:pPr>
            <w:r>
              <w:rPr>
                <w:rFonts w:ascii="Times New Roman" w:eastAsia="仿宋_GB2312" w:hAnsi="Times New Roman" w:cs="Times New Roman"/>
                <w:sz w:val="24"/>
              </w:rPr>
              <w:t>13985050033</w:t>
            </w:r>
          </w:p>
        </w:tc>
        <w:tc>
          <w:tcPr>
            <w:tcW w:w="1688" w:type="dxa"/>
            <w:vAlign w:val="center"/>
          </w:tcPr>
          <w:p w14:paraId="4C9C9E44" w14:textId="14E06D3B" w:rsidR="006B3BA2" w:rsidRPr="003260F3" w:rsidRDefault="006B3BA2" w:rsidP="006B3BA2">
            <w:pPr>
              <w:jc w:val="center"/>
              <w:rPr>
                <w:rFonts w:ascii="Times New Roman" w:eastAsia="仿宋_GB2312" w:hAnsi="Times New Roman" w:cs="Times New Roman"/>
                <w:sz w:val="24"/>
              </w:rPr>
            </w:pPr>
            <w:r>
              <w:rPr>
                <w:rFonts w:ascii="Times New Roman" w:eastAsia="仿宋_GB2312" w:hAnsi="Times New Roman" w:cs="Times New Roman" w:hint="eastAsia"/>
                <w:sz w:val="24"/>
              </w:rPr>
              <w:t>颜明坤</w:t>
            </w:r>
          </w:p>
        </w:tc>
        <w:tc>
          <w:tcPr>
            <w:tcW w:w="1963" w:type="dxa"/>
            <w:vAlign w:val="center"/>
          </w:tcPr>
          <w:p w14:paraId="2F707D6E" w14:textId="307508D4" w:rsidR="006B3BA2" w:rsidRPr="003260F3" w:rsidRDefault="006B3BA2" w:rsidP="006B3BA2">
            <w:pPr>
              <w:jc w:val="center"/>
              <w:rPr>
                <w:rFonts w:ascii="Times New Roman" w:eastAsia="仿宋_GB2312" w:hAnsi="Times New Roman" w:cs="Times New Roman"/>
                <w:sz w:val="24"/>
              </w:rPr>
            </w:pPr>
            <w:r>
              <w:rPr>
                <w:rFonts w:ascii="Times New Roman" w:eastAsia="仿宋_GB2312" w:hAnsi="Times New Roman" w:cs="Times New Roman"/>
                <w:sz w:val="24"/>
              </w:rPr>
              <w:t>13985982925</w:t>
            </w:r>
          </w:p>
        </w:tc>
      </w:tr>
      <w:tr w:rsidR="006B3BA2" w:rsidRPr="003260F3" w14:paraId="1FDEE0A5" w14:textId="77777777" w:rsidTr="00D700FB">
        <w:trPr>
          <w:trHeight w:val="349"/>
          <w:jc w:val="center"/>
        </w:trPr>
        <w:tc>
          <w:tcPr>
            <w:tcW w:w="706" w:type="dxa"/>
            <w:vAlign w:val="center"/>
          </w:tcPr>
          <w:p w14:paraId="1922E932" w14:textId="5B31E091" w:rsidR="006B3BA2" w:rsidRPr="003260F3" w:rsidRDefault="006B3BA2" w:rsidP="006B3BA2">
            <w:pPr>
              <w:jc w:val="center"/>
              <w:rPr>
                <w:rFonts w:ascii="Times New Roman" w:eastAsia="仿宋_GB2312" w:hAnsi="Times New Roman" w:cs="Times New Roman"/>
                <w:sz w:val="24"/>
              </w:rPr>
            </w:pPr>
            <w:r>
              <w:rPr>
                <w:rFonts w:ascii="Times New Roman" w:eastAsia="仿宋_GB2312" w:hAnsi="Times New Roman" w:cs="Times New Roman" w:hint="eastAsia"/>
                <w:sz w:val="24"/>
              </w:rPr>
              <w:t>14</w:t>
            </w:r>
          </w:p>
        </w:tc>
        <w:tc>
          <w:tcPr>
            <w:tcW w:w="3684" w:type="dxa"/>
            <w:vAlign w:val="center"/>
          </w:tcPr>
          <w:p w14:paraId="6B58D0A5"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贵州纳晴高速公路建设有限公司</w:t>
            </w:r>
          </w:p>
        </w:tc>
        <w:tc>
          <w:tcPr>
            <w:tcW w:w="1494" w:type="dxa"/>
            <w:vAlign w:val="center"/>
          </w:tcPr>
          <w:p w14:paraId="49492D99"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冉茂伦</w:t>
            </w:r>
          </w:p>
        </w:tc>
        <w:tc>
          <w:tcPr>
            <w:tcW w:w="2372" w:type="dxa"/>
            <w:vAlign w:val="center"/>
          </w:tcPr>
          <w:p w14:paraId="1767108A" w14:textId="77777777" w:rsidR="006B3BA2" w:rsidRPr="003260F3" w:rsidRDefault="006B3BA2" w:rsidP="006B3BA2">
            <w:pPr>
              <w:jc w:val="center"/>
              <w:rPr>
                <w:rFonts w:ascii="Times New Roman" w:eastAsia="仿宋_GB2312" w:hAnsi="Times New Roman" w:cs="Times New Roman"/>
                <w:sz w:val="24"/>
              </w:rPr>
            </w:pPr>
            <w:r w:rsidRPr="003260F3">
              <w:rPr>
                <w:rFonts w:ascii="Times New Roman" w:eastAsia="仿宋_GB2312" w:hAnsi="Times New Roman" w:cs="Times New Roman"/>
                <w:sz w:val="24"/>
              </w:rPr>
              <w:t>13639137333</w:t>
            </w:r>
          </w:p>
        </w:tc>
        <w:tc>
          <w:tcPr>
            <w:tcW w:w="1688" w:type="dxa"/>
            <w:vAlign w:val="center"/>
          </w:tcPr>
          <w:p w14:paraId="67F23C52" w14:textId="01E210A7" w:rsidR="006B3BA2" w:rsidRPr="003260F3" w:rsidRDefault="006B3BA2" w:rsidP="006B3BA2">
            <w:pPr>
              <w:jc w:val="center"/>
              <w:rPr>
                <w:rFonts w:ascii="Times New Roman" w:eastAsia="仿宋_GB2312" w:hAnsi="Times New Roman" w:cs="Times New Roman"/>
                <w:sz w:val="24"/>
              </w:rPr>
            </w:pPr>
            <w:r w:rsidRPr="00656268">
              <w:rPr>
                <w:rFonts w:ascii="Times New Roman" w:eastAsia="仿宋_GB2312" w:hAnsi="Times New Roman" w:cs="Times New Roman" w:hint="eastAsia"/>
                <w:sz w:val="24"/>
              </w:rPr>
              <w:t>黎阿强</w:t>
            </w:r>
          </w:p>
        </w:tc>
        <w:tc>
          <w:tcPr>
            <w:tcW w:w="1963" w:type="dxa"/>
            <w:vAlign w:val="center"/>
          </w:tcPr>
          <w:p w14:paraId="53010CD9" w14:textId="58A57A42" w:rsidR="006B3BA2" w:rsidRPr="003260F3" w:rsidRDefault="006B3BA2" w:rsidP="006B3BA2">
            <w:pPr>
              <w:jc w:val="center"/>
              <w:rPr>
                <w:rFonts w:ascii="Times New Roman" w:eastAsia="仿宋_GB2312" w:hAnsi="Times New Roman" w:cs="Times New Roman"/>
                <w:sz w:val="24"/>
              </w:rPr>
            </w:pPr>
            <w:r w:rsidRPr="00656268">
              <w:rPr>
                <w:rFonts w:ascii="Times New Roman" w:eastAsia="仿宋_GB2312" w:hAnsi="Times New Roman" w:cs="Times New Roman"/>
                <w:sz w:val="24"/>
              </w:rPr>
              <w:t>15870283508</w:t>
            </w:r>
          </w:p>
        </w:tc>
      </w:tr>
      <w:tr w:rsidR="006B3BA2" w:rsidRPr="003260F3" w14:paraId="6DB59E26" w14:textId="77777777" w:rsidTr="00D700FB">
        <w:trPr>
          <w:trHeight w:val="349"/>
          <w:jc w:val="center"/>
        </w:trPr>
        <w:tc>
          <w:tcPr>
            <w:tcW w:w="706" w:type="dxa"/>
            <w:vAlign w:val="center"/>
          </w:tcPr>
          <w:p w14:paraId="5E4CF605" w14:textId="5DE9C83E" w:rsidR="006B3BA2" w:rsidRPr="003260F3" w:rsidRDefault="006B3BA2" w:rsidP="006B3BA2">
            <w:pPr>
              <w:jc w:val="center"/>
              <w:rPr>
                <w:rFonts w:ascii="Times New Roman" w:eastAsia="仿宋_GB2312" w:hAnsi="Times New Roman" w:cs="Times New Roman"/>
                <w:sz w:val="24"/>
              </w:rPr>
            </w:pPr>
            <w:r>
              <w:rPr>
                <w:rFonts w:ascii="Times New Roman" w:eastAsia="仿宋_GB2312" w:hAnsi="Times New Roman" w:cs="Times New Roman" w:hint="eastAsia"/>
                <w:sz w:val="24"/>
              </w:rPr>
              <w:t>15</w:t>
            </w:r>
          </w:p>
        </w:tc>
        <w:tc>
          <w:tcPr>
            <w:tcW w:w="3684" w:type="dxa"/>
            <w:vAlign w:val="center"/>
          </w:tcPr>
          <w:p w14:paraId="4986FFF9" w14:textId="29C2C612" w:rsidR="006B3BA2" w:rsidRPr="003260F3" w:rsidRDefault="006B3BA2" w:rsidP="006B3BA2">
            <w:pPr>
              <w:jc w:val="center"/>
              <w:rPr>
                <w:rFonts w:ascii="Times New Roman" w:eastAsia="仿宋_GB2312" w:hAnsi="Times New Roman" w:cs="Times New Roman"/>
                <w:sz w:val="24"/>
              </w:rPr>
            </w:pPr>
            <w:r w:rsidRPr="00E105C8">
              <w:rPr>
                <w:rFonts w:ascii="Times New Roman" w:eastAsia="仿宋_GB2312" w:hAnsi="Times New Roman" w:cs="Times New Roman" w:hint="eastAsia"/>
                <w:sz w:val="24"/>
              </w:rPr>
              <w:t>中交第二公路勘察设计研究院有限公司</w:t>
            </w:r>
          </w:p>
        </w:tc>
        <w:tc>
          <w:tcPr>
            <w:tcW w:w="1494" w:type="dxa"/>
            <w:vAlign w:val="center"/>
          </w:tcPr>
          <w:p w14:paraId="5B16CB59" w14:textId="73AB59C1" w:rsidR="006B3BA2" w:rsidRPr="003260F3" w:rsidRDefault="006B3BA2" w:rsidP="006B3BA2">
            <w:pPr>
              <w:jc w:val="center"/>
              <w:rPr>
                <w:rFonts w:ascii="Times New Roman" w:eastAsia="仿宋_GB2312" w:hAnsi="Times New Roman" w:cs="Times New Roman"/>
                <w:sz w:val="24"/>
              </w:rPr>
            </w:pPr>
            <w:r>
              <w:rPr>
                <w:rFonts w:ascii="Times New Roman" w:eastAsia="仿宋_GB2312" w:hAnsi="Times New Roman" w:cs="Times New Roman" w:hint="eastAsia"/>
                <w:sz w:val="24"/>
              </w:rPr>
              <w:t>张静波</w:t>
            </w:r>
          </w:p>
        </w:tc>
        <w:tc>
          <w:tcPr>
            <w:tcW w:w="2372" w:type="dxa"/>
            <w:vAlign w:val="center"/>
          </w:tcPr>
          <w:p w14:paraId="1483F1A6" w14:textId="36303D45" w:rsidR="006B3BA2" w:rsidRPr="003260F3" w:rsidRDefault="006B3BA2" w:rsidP="006B3BA2">
            <w:pPr>
              <w:jc w:val="center"/>
              <w:rPr>
                <w:rFonts w:ascii="Times New Roman" w:eastAsia="仿宋_GB2312" w:hAnsi="Times New Roman" w:cs="Times New Roman"/>
                <w:sz w:val="24"/>
              </w:rPr>
            </w:pPr>
            <w:r>
              <w:rPr>
                <w:rFonts w:ascii="Times New Roman" w:eastAsia="仿宋_GB2312" w:hAnsi="Times New Roman" w:cs="Times New Roman"/>
                <w:sz w:val="24"/>
              </w:rPr>
              <w:t>13554660217</w:t>
            </w:r>
          </w:p>
        </w:tc>
        <w:tc>
          <w:tcPr>
            <w:tcW w:w="1688" w:type="dxa"/>
            <w:vAlign w:val="center"/>
          </w:tcPr>
          <w:p w14:paraId="24DA1864" w14:textId="5F9BB0FB" w:rsidR="006B3BA2" w:rsidRPr="00656268" w:rsidRDefault="006B3BA2" w:rsidP="006B3BA2">
            <w:pPr>
              <w:jc w:val="center"/>
              <w:rPr>
                <w:rFonts w:ascii="Times New Roman" w:eastAsia="仿宋_GB2312" w:hAnsi="Times New Roman" w:cs="Times New Roman"/>
                <w:sz w:val="24"/>
              </w:rPr>
            </w:pPr>
            <w:r>
              <w:rPr>
                <w:rFonts w:ascii="Times New Roman" w:eastAsia="仿宋_GB2312" w:hAnsi="Times New Roman" w:cs="Times New Roman" w:hint="eastAsia"/>
                <w:sz w:val="24"/>
              </w:rPr>
              <w:t>张静波</w:t>
            </w:r>
          </w:p>
        </w:tc>
        <w:tc>
          <w:tcPr>
            <w:tcW w:w="1963" w:type="dxa"/>
            <w:vAlign w:val="center"/>
          </w:tcPr>
          <w:p w14:paraId="5DE678D0" w14:textId="72E1673F" w:rsidR="006B3BA2" w:rsidRPr="00656268" w:rsidRDefault="006B3BA2" w:rsidP="006B3BA2">
            <w:pPr>
              <w:jc w:val="center"/>
              <w:rPr>
                <w:rFonts w:ascii="Times New Roman" w:eastAsia="仿宋_GB2312" w:hAnsi="Times New Roman" w:cs="Times New Roman"/>
                <w:sz w:val="24"/>
              </w:rPr>
            </w:pPr>
            <w:r>
              <w:rPr>
                <w:rFonts w:ascii="Times New Roman" w:eastAsia="仿宋_GB2312" w:hAnsi="Times New Roman" w:cs="Times New Roman"/>
                <w:sz w:val="24"/>
              </w:rPr>
              <w:t>13554660217</w:t>
            </w:r>
          </w:p>
        </w:tc>
      </w:tr>
      <w:tr w:rsidR="00D700FB" w:rsidRPr="003260F3" w14:paraId="1EC07BA5" w14:textId="77777777" w:rsidTr="00D700FB">
        <w:trPr>
          <w:trHeight w:val="349"/>
          <w:jc w:val="center"/>
        </w:trPr>
        <w:tc>
          <w:tcPr>
            <w:tcW w:w="706" w:type="dxa"/>
            <w:vAlign w:val="center"/>
          </w:tcPr>
          <w:p w14:paraId="1FDBB8CB" w14:textId="1DB9100E" w:rsidR="00D700FB" w:rsidRDefault="00D700FB" w:rsidP="00D700FB">
            <w:pPr>
              <w:jc w:val="center"/>
              <w:rPr>
                <w:rFonts w:ascii="Times New Roman" w:eastAsia="仿宋_GB2312" w:hAnsi="Times New Roman" w:cs="Times New Roman" w:hint="eastAsia"/>
                <w:sz w:val="24"/>
              </w:rPr>
            </w:pPr>
            <w:r>
              <w:rPr>
                <w:rFonts w:ascii="Times New Roman" w:eastAsia="仿宋_GB2312" w:hAnsi="Times New Roman" w:cs="Times New Roman" w:hint="eastAsia"/>
                <w:sz w:val="24"/>
              </w:rPr>
              <w:t>16</w:t>
            </w:r>
          </w:p>
        </w:tc>
        <w:tc>
          <w:tcPr>
            <w:tcW w:w="3684" w:type="dxa"/>
            <w:vAlign w:val="center"/>
          </w:tcPr>
          <w:p w14:paraId="4B4D0CF3" w14:textId="52584694" w:rsidR="00D700FB" w:rsidRPr="00E105C8" w:rsidRDefault="00D700FB" w:rsidP="00D700FB">
            <w:pPr>
              <w:jc w:val="center"/>
              <w:rPr>
                <w:rFonts w:ascii="Times New Roman" w:eastAsia="仿宋_GB2312" w:hAnsi="Times New Roman" w:cs="Times New Roman" w:hint="eastAsia"/>
                <w:sz w:val="24"/>
              </w:rPr>
            </w:pPr>
            <w:r>
              <w:rPr>
                <w:rFonts w:ascii="Times New Roman" w:eastAsia="仿宋_GB2312" w:hAnsi="Times New Roman" w:cs="Times New Roman" w:hint="eastAsia"/>
                <w:sz w:val="24"/>
              </w:rPr>
              <w:t>中南大学</w:t>
            </w:r>
          </w:p>
        </w:tc>
        <w:tc>
          <w:tcPr>
            <w:tcW w:w="1494" w:type="dxa"/>
            <w:vAlign w:val="center"/>
          </w:tcPr>
          <w:p w14:paraId="65F6B1DF" w14:textId="3D7A98AB" w:rsidR="00D700FB" w:rsidRDefault="00D700FB" w:rsidP="00D700FB">
            <w:pPr>
              <w:jc w:val="center"/>
              <w:rPr>
                <w:rFonts w:ascii="Times New Roman" w:eastAsia="仿宋_GB2312" w:hAnsi="Times New Roman" w:cs="Times New Roman" w:hint="eastAsia"/>
                <w:sz w:val="24"/>
              </w:rPr>
            </w:pPr>
            <w:r>
              <w:rPr>
                <w:rFonts w:ascii="Times New Roman" w:eastAsia="仿宋_GB2312" w:hAnsi="Times New Roman" w:cs="Times New Roman" w:hint="eastAsia"/>
                <w:sz w:val="24"/>
              </w:rPr>
              <w:t>方理刚</w:t>
            </w:r>
          </w:p>
        </w:tc>
        <w:tc>
          <w:tcPr>
            <w:tcW w:w="2372" w:type="dxa"/>
            <w:vAlign w:val="center"/>
          </w:tcPr>
          <w:p w14:paraId="4412B1EC" w14:textId="7F492831" w:rsidR="00D700FB" w:rsidRDefault="00D700FB" w:rsidP="00D700FB">
            <w:pPr>
              <w:jc w:val="center"/>
              <w:rPr>
                <w:rFonts w:ascii="Times New Roman" w:eastAsia="仿宋_GB2312" w:hAnsi="Times New Roman" w:cs="Times New Roman"/>
                <w:sz w:val="24"/>
              </w:rPr>
            </w:pPr>
            <w:r>
              <w:rPr>
                <w:rFonts w:ascii="Times New Roman" w:eastAsia="仿宋_GB2312" w:hAnsi="Times New Roman" w:cs="Times New Roman" w:hint="eastAsia"/>
                <w:sz w:val="24"/>
              </w:rPr>
              <w:t>13549661688</w:t>
            </w:r>
          </w:p>
        </w:tc>
        <w:tc>
          <w:tcPr>
            <w:tcW w:w="1688" w:type="dxa"/>
            <w:vAlign w:val="center"/>
          </w:tcPr>
          <w:p w14:paraId="1C407285" w14:textId="580A5E5F" w:rsidR="00D700FB" w:rsidRDefault="00D700FB" w:rsidP="00D700FB">
            <w:pPr>
              <w:jc w:val="center"/>
              <w:rPr>
                <w:rFonts w:ascii="Times New Roman" w:eastAsia="仿宋_GB2312" w:hAnsi="Times New Roman" w:cs="Times New Roman" w:hint="eastAsia"/>
                <w:sz w:val="24"/>
              </w:rPr>
            </w:pPr>
            <w:r>
              <w:rPr>
                <w:rFonts w:ascii="Times New Roman" w:eastAsia="仿宋_GB2312" w:hAnsi="Times New Roman" w:cs="Times New Roman" w:hint="eastAsia"/>
                <w:sz w:val="24"/>
              </w:rPr>
              <w:t>方理刚</w:t>
            </w:r>
          </w:p>
        </w:tc>
        <w:tc>
          <w:tcPr>
            <w:tcW w:w="1963" w:type="dxa"/>
            <w:vAlign w:val="center"/>
          </w:tcPr>
          <w:p w14:paraId="6F760C3D" w14:textId="20D342DF" w:rsidR="00D700FB" w:rsidRDefault="00D700FB" w:rsidP="00D700FB">
            <w:pPr>
              <w:jc w:val="center"/>
              <w:rPr>
                <w:rFonts w:ascii="Times New Roman" w:eastAsia="仿宋_GB2312" w:hAnsi="Times New Roman" w:cs="Times New Roman"/>
                <w:sz w:val="24"/>
              </w:rPr>
            </w:pPr>
            <w:r>
              <w:rPr>
                <w:rFonts w:ascii="Times New Roman" w:eastAsia="仿宋_GB2312" w:hAnsi="Times New Roman" w:cs="Times New Roman" w:hint="eastAsia"/>
                <w:sz w:val="24"/>
              </w:rPr>
              <w:t>13549661688</w:t>
            </w:r>
          </w:p>
        </w:tc>
      </w:tr>
      <w:tr w:rsidR="00D700FB" w:rsidRPr="003260F3" w14:paraId="1352002F" w14:textId="77777777" w:rsidTr="00D700FB">
        <w:trPr>
          <w:trHeight w:val="349"/>
          <w:jc w:val="center"/>
        </w:trPr>
        <w:tc>
          <w:tcPr>
            <w:tcW w:w="706" w:type="dxa"/>
            <w:vAlign w:val="center"/>
          </w:tcPr>
          <w:p w14:paraId="61FEB9C0" w14:textId="0D0CC244" w:rsidR="00D700FB" w:rsidRDefault="00D700FB" w:rsidP="00D700FB">
            <w:pPr>
              <w:jc w:val="center"/>
              <w:rPr>
                <w:rFonts w:ascii="Times New Roman" w:eastAsia="仿宋_GB2312" w:hAnsi="Times New Roman" w:cs="Times New Roman" w:hint="eastAsia"/>
                <w:sz w:val="24"/>
              </w:rPr>
            </w:pPr>
            <w:r>
              <w:rPr>
                <w:rFonts w:ascii="Times New Roman" w:eastAsia="仿宋_GB2312" w:hAnsi="Times New Roman" w:cs="Times New Roman" w:hint="eastAsia"/>
                <w:sz w:val="24"/>
              </w:rPr>
              <w:t>17</w:t>
            </w:r>
          </w:p>
        </w:tc>
        <w:tc>
          <w:tcPr>
            <w:tcW w:w="3684" w:type="dxa"/>
            <w:vAlign w:val="center"/>
          </w:tcPr>
          <w:p w14:paraId="0428D38B" w14:textId="491B67F9" w:rsidR="00D700FB" w:rsidRPr="00E105C8" w:rsidRDefault="00D700FB" w:rsidP="00D700FB">
            <w:pPr>
              <w:jc w:val="center"/>
              <w:rPr>
                <w:rFonts w:ascii="Times New Roman" w:eastAsia="仿宋_GB2312" w:hAnsi="Times New Roman" w:cs="Times New Roman" w:hint="eastAsia"/>
                <w:sz w:val="24"/>
              </w:rPr>
            </w:pPr>
            <w:r>
              <w:rPr>
                <w:rFonts w:ascii="Times New Roman" w:eastAsia="仿宋_GB2312" w:hAnsi="Times New Roman" w:cs="Times New Roman" w:hint="eastAsia"/>
                <w:sz w:val="24"/>
              </w:rPr>
              <w:t>湖南大学</w:t>
            </w:r>
          </w:p>
        </w:tc>
        <w:tc>
          <w:tcPr>
            <w:tcW w:w="1494" w:type="dxa"/>
            <w:vAlign w:val="center"/>
          </w:tcPr>
          <w:p w14:paraId="2D483857" w14:textId="3DEB7EF2" w:rsidR="00D700FB" w:rsidRDefault="00D700FB" w:rsidP="00D700FB">
            <w:pPr>
              <w:jc w:val="center"/>
              <w:rPr>
                <w:rFonts w:ascii="Times New Roman" w:eastAsia="仿宋_GB2312" w:hAnsi="Times New Roman" w:cs="Times New Roman" w:hint="eastAsia"/>
                <w:sz w:val="24"/>
              </w:rPr>
            </w:pPr>
            <w:r>
              <w:rPr>
                <w:rFonts w:ascii="Times New Roman" w:eastAsia="仿宋_GB2312" w:hAnsi="Times New Roman" w:cs="Times New Roman" w:hint="eastAsia"/>
                <w:sz w:val="24"/>
              </w:rPr>
              <w:t>周苏华</w:t>
            </w:r>
          </w:p>
        </w:tc>
        <w:tc>
          <w:tcPr>
            <w:tcW w:w="2372" w:type="dxa"/>
            <w:vAlign w:val="center"/>
          </w:tcPr>
          <w:p w14:paraId="46A627F7" w14:textId="7A585C32" w:rsidR="00D700FB" w:rsidRDefault="00D700FB" w:rsidP="00D700FB">
            <w:pPr>
              <w:jc w:val="center"/>
              <w:rPr>
                <w:rFonts w:ascii="Times New Roman" w:eastAsia="仿宋_GB2312" w:hAnsi="Times New Roman" w:cs="Times New Roman"/>
                <w:sz w:val="24"/>
              </w:rPr>
            </w:pPr>
            <w:r>
              <w:rPr>
                <w:rFonts w:ascii="Times New Roman" w:eastAsia="仿宋_GB2312" w:hAnsi="Times New Roman" w:cs="Times New Roman" w:hint="eastAsia"/>
                <w:sz w:val="24"/>
              </w:rPr>
              <w:t>13677312005</w:t>
            </w:r>
          </w:p>
        </w:tc>
        <w:tc>
          <w:tcPr>
            <w:tcW w:w="1688" w:type="dxa"/>
            <w:vAlign w:val="center"/>
          </w:tcPr>
          <w:p w14:paraId="6F57F7B5" w14:textId="460ADA6C" w:rsidR="00D700FB" w:rsidRDefault="00D700FB" w:rsidP="00D700FB">
            <w:pPr>
              <w:jc w:val="center"/>
              <w:rPr>
                <w:rFonts w:ascii="Times New Roman" w:eastAsia="仿宋_GB2312" w:hAnsi="Times New Roman" w:cs="Times New Roman" w:hint="eastAsia"/>
                <w:sz w:val="24"/>
              </w:rPr>
            </w:pPr>
            <w:r>
              <w:rPr>
                <w:rFonts w:ascii="Times New Roman" w:eastAsia="仿宋_GB2312" w:hAnsi="Times New Roman" w:cs="Times New Roman" w:hint="eastAsia"/>
                <w:sz w:val="24"/>
              </w:rPr>
              <w:t>周苏华</w:t>
            </w:r>
          </w:p>
        </w:tc>
        <w:tc>
          <w:tcPr>
            <w:tcW w:w="1963" w:type="dxa"/>
            <w:vAlign w:val="center"/>
          </w:tcPr>
          <w:p w14:paraId="1CC6D7D0" w14:textId="296A2C17" w:rsidR="00D700FB" w:rsidRDefault="00D700FB" w:rsidP="00D700FB">
            <w:pPr>
              <w:jc w:val="center"/>
              <w:rPr>
                <w:rFonts w:ascii="Times New Roman" w:eastAsia="仿宋_GB2312" w:hAnsi="Times New Roman" w:cs="Times New Roman"/>
                <w:sz w:val="24"/>
              </w:rPr>
            </w:pPr>
            <w:r>
              <w:rPr>
                <w:rFonts w:ascii="Times New Roman" w:eastAsia="仿宋_GB2312" w:hAnsi="Times New Roman" w:cs="Times New Roman" w:hint="eastAsia"/>
                <w:sz w:val="24"/>
              </w:rPr>
              <w:t>13677312005</w:t>
            </w:r>
          </w:p>
        </w:tc>
      </w:tr>
      <w:bookmarkEnd w:id="3"/>
    </w:tbl>
    <w:p w14:paraId="3A29D20C" w14:textId="77777777" w:rsidR="00770AF1" w:rsidRPr="003260F3" w:rsidRDefault="00770AF1">
      <w:pPr>
        <w:rPr>
          <w:rFonts w:ascii="Times New Roman" w:eastAsia="仿宋" w:hAnsi="Times New Roman" w:cs="Times New Roman"/>
          <w:sz w:val="24"/>
        </w:rPr>
      </w:pPr>
    </w:p>
    <w:sectPr w:rsidR="00770AF1" w:rsidRPr="003260F3">
      <w:pgSz w:w="16838" w:h="11906" w:orient="landscape"/>
      <w:pgMar w:top="1247" w:right="1440" w:bottom="1134" w:left="136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839F03" w14:textId="77777777" w:rsidR="002169B8" w:rsidRDefault="002169B8" w:rsidP="003260F3">
      <w:r>
        <w:separator/>
      </w:r>
    </w:p>
  </w:endnote>
  <w:endnote w:type="continuationSeparator" w:id="0">
    <w:p w14:paraId="47FFA68A" w14:textId="77777777" w:rsidR="002169B8" w:rsidRDefault="002169B8" w:rsidP="00326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69B5F3" w14:textId="77777777" w:rsidR="002169B8" w:rsidRDefault="002169B8" w:rsidP="003260F3">
      <w:r>
        <w:separator/>
      </w:r>
    </w:p>
  </w:footnote>
  <w:footnote w:type="continuationSeparator" w:id="0">
    <w:p w14:paraId="40E97889" w14:textId="77777777" w:rsidR="002169B8" w:rsidRDefault="002169B8" w:rsidP="003260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FEA"/>
    <w:rsid w:val="00002F58"/>
    <w:rsid w:val="00006D8F"/>
    <w:rsid w:val="0001341B"/>
    <w:rsid w:val="00013BD8"/>
    <w:rsid w:val="00017373"/>
    <w:rsid w:val="000241C3"/>
    <w:rsid w:val="0003088C"/>
    <w:rsid w:val="00033162"/>
    <w:rsid w:val="000360DC"/>
    <w:rsid w:val="0006382B"/>
    <w:rsid w:val="0007396E"/>
    <w:rsid w:val="0008438B"/>
    <w:rsid w:val="00087EA6"/>
    <w:rsid w:val="000913AA"/>
    <w:rsid w:val="000C64BD"/>
    <w:rsid w:val="000D6ADE"/>
    <w:rsid w:val="000E06B2"/>
    <w:rsid w:val="000E29DC"/>
    <w:rsid w:val="000E5A79"/>
    <w:rsid w:val="000E7859"/>
    <w:rsid w:val="00113143"/>
    <w:rsid w:val="00120206"/>
    <w:rsid w:val="00122185"/>
    <w:rsid w:val="00131837"/>
    <w:rsid w:val="0013183C"/>
    <w:rsid w:val="00133AAD"/>
    <w:rsid w:val="00140719"/>
    <w:rsid w:val="00143ED8"/>
    <w:rsid w:val="00145C66"/>
    <w:rsid w:val="0015200E"/>
    <w:rsid w:val="0015244E"/>
    <w:rsid w:val="001570EC"/>
    <w:rsid w:val="001803A1"/>
    <w:rsid w:val="0018188D"/>
    <w:rsid w:val="0018221F"/>
    <w:rsid w:val="00183753"/>
    <w:rsid w:val="001A2D3E"/>
    <w:rsid w:val="001A45FF"/>
    <w:rsid w:val="001C0C01"/>
    <w:rsid w:val="001C7318"/>
    <w:rsid w:val="001E22C5"/>
    <w:rsid w:val="001E2389"/>
    <w:rsid w:val="001E41D3"/>
    <w:rsid w:val="001E563F"/>
    <w:rsid w:val="001E591B"/>
    <w:rsid w:val="001E5C43"/>
    <w:rsid w:val="001E647C"/>
    <w:rsid w:val="001F028E"/>
    <w:rsid w:val="001F5E69"/>
    <w:rsid w:val="001F69B4"/>
    <w:rsid w:val="00201B64"/>
    <w:rsid w:val="002023CA"/>
    <w:rsid w:val="00210945"/>
    <w:rsid w:val="00211799"/>
    <w:rsid w:val="00213931"/>
    <w:rsid w:val="002169B8"/>
    <w:rsid w:val="002274BE"/>
    <w:rsid w:val="00231C2D"/>
    <w:rsid w:val="0024098B"/>
    <w:rsid w:val="00247336"/>
    <w:rsid w:val="00262483"/>
    <w:rsid w:val="00267012"/>
    <w:rsid w:val="00270985"/>
    <w:rsid w:val="00271ACE"/>
    <w:rsid w:val="00271C7E"/>
    <w:rsid w:val="00275491"/>
    <w:rsid w:val="002757BA"/>
    <w:rsid w:val="002844CA"/>
    <w:rsid w:val="0028755A"/>
    <w:rsid w:val="002876BB"/>
    <w:rsid w:val="0029408A"/>
    <w:rsid w:val="002A154F"/>
    <w:rsid w:val="002A606C"/>
    <w:rsid w:val="002B6785"/>
    <w:rsid w:val="002D28D1"/>
    <w:rsid w:val="002D3CB5"/>
    <w:rsid w:val="002D5270"/>
    <w:rsid w:val="002E41FC"/>
    <w:rsid w:val="002E5B7A"/>
    <w:rsid w:val="002E7F97"/>
    <w:rsid w:val="002F096C"/>
    <w:rsid w:val="002F0E79"/>
    <w:rsid w:val="002F1EFE"/>
    <w:rsid w:val="002F4F66"/>
    <w:rsid w:val="002F7963"/>
    <w:rsid w:val="00304177"/>
    <w:rsid w:val="00307F68"/>
    <w:rsid w:val="00314D32"/>
    <w:rsid w:val="00320644"/>
    <w:rsid w:val="003260F3"/>
    <w:rsid w:val="003266D9"/>
    <w:rsid w:val="00334443"/>
    <w:rsid w:val="00335196"/>
    <w:rsid w:val="00336A53"/>
    <w:rsid w:val="00346F99"/>
    <w:rsid w:val="0035574B"/>
    <w:rsid w:val="003642DE"/>
    <w:rsid w:val="003659A1"/>
    <w:rsid w:val="00370FF9"/>
    <w:rsid w:val="0037269B"/>
    <w:rsid w:val="003736A5"/>
    <w:rsid w:val="00376DF1"/>
    <w:rsid w:val="00386541"/>
    <w:rsid w:val="003977FC"/>
    <w:rsid w:val="003C2DFC"/>
    <w:rsid w:val="003C7911"/>
    <w:rsid w:val="003C7D86"/>
    <w:rsid w:val="003D2380"/>
    <w:rsid w:val="003D435A"/>
    <w:rsid w:val="003D6301"/>
    <w:rsid w:val="003D6F51"/>
    <w:rsid w:val="003F7BB0"/>
    <w:rsid w:val="004057B5"/>
    <w:rsid w:val="00405CF3"/>
    <w:rsid w:val="00417737"/>
    <w:rsid w:val="00423ED1"/>
    <w:rsid w:val="00425A12"/>
    <w:rsid w:val="0042737A"/>
    <w:rsid w:val="00434DDD"/>
    <w:rsid w:val="00437272"/>
    <w:rsid w:val="004434A6"/>
    <w:rsid w:val="00446C3C"/>
    <w:rsid w:val="00451212"/>
    <w:rsid w:val="004556CD"/>
    <w:rsid w:val="00456FC7"/>
    <w:rsid w:val="00482EBC"/>
    <w:rsid w:val="0048641D"/>
    <w:rsid w:val="00496B5C"/>
    <w:rsid w:val="004A337D"/>
    <w:rsid w:val="004C3F7E"/>
    <w:rsid w:val="004C5439"/>
    <w:rsid w:val="004D088C"/>
    <w:rsid w:val="004D26F6"/>
    <w:rsid w:val="004E2F16"/>
    <w:rsid w:val="004E417D"/>
    <w:rsid w:val="004E6548"/>
    <w:rsid w:val="004E6E84"/>
    <w:rsid w:val="004F1F09"/>
    <w:rsid w:val="005008AE"/>
    <w:rsid w:val="005043CB"/>
    <w:rsid w:val="0050796A"/>
    <w:rsid w:val="00517C50"/>
    <w:rsid w:val="005316FC"/>
    <w:rsid w:val="0053429B"/>
    <w:rsid w:val="00537C9E"/>
    <w:rsid w:val="005416C4"/>
    <w:rsid w:val="00542463"/>
    <w:rsid w:val="00547364"/>
    <w:rsid w:val="0055080B"/>
    <w:rsid w:val="0055130F"/>
    <w:rsid w:val="005601E3"/>
    <w:rsid w:val="0058274F"/>
    <w:rsid w:val="00595F8D"/>
    <w:rsid w:val="005A7946"/>
    <w:rsid w:val="005B1854"/>
    <w:rsid w:val="005B4386"/>
    <w:rsid w:val="005B4899"/>
    <w:rsid w:val="005C42DB"/>
    <w:rsid w:val="005C5A74"/>
    <w:rsid w:val="005D4BB2"/>
    <w:rsid w:val="005D52A1"/>
    <w:rsid w:val="005D5F01"/>
    <w:rsid w:val="005D7BA5"/>
    <w:rsid w:val="005E2C24"/>
    <w:rsid w:val="005E2D93"/>
    <w:rsid w:val="005E5374"/>
    <w:rsid w:val="005F33FF"/>
    <w:rsid w:val="005F4DB9"/>
    <w:rsid w:val="00602A83"/>
    <w:rsid w:val="006171A3"/>
    <w:rsid w:val="00630645"/>
    <w:rsid w:val="00633B58"/>
    <w:rsid w:val="00636C31"/>
    <w:rsid w:val="00636FEA"/>
    <w:rsid w:val="00661205"/>
    <w:rsid w:val="006614E7"/>
    <w:rsid w:val="00662247"/>
    <w:rsid w:val="00662BC3"/>
    <w:rsid w:val="00670C10"/>
    <w:rsid w:val="00675D18"/>
    <w:rsid w:val="006822BB"/>
    <w:rsid w:val="00682AFF"/>
    <w:rsid w:val="00682FFF"/>
    <w:rsid w:val="006904AB"/>
    <w:rsid w:val="006917D5"/>
    <w:rsid w:val="00695E6B"/>
    <w:rsid w:val="006A1967"/>
    <w:rsid w:val="006A1A1D"/>
    <w:rsid w:val="006A245C"/>
    <w:rsid w:val="006A6902"/>
    <w:rsid w:val="006B1169"/>
    <w:rsid w:val="006B3BA2"/>
    <w:rsid w:val="006B67BB"/>
    <w:rsid w:val="006B7142"/>
    <w:rsid w:val="006C079B"/>
    <w:rsid w:val="006D4438"/>
    <w:rsid w:val="006D621E"/>
    <w:rsid w:val="006D7833"/>
    <w:rsid w:val="006D78B6"/>
    <w:rsid w:val="006E6046"/>
    <w:rsid w:val="006F140C"/>
    <w:rsid w:val="006F4F86"/>
    <w:rsid w:val="00702B6F"/>
    <w:rsid w:val="007037AC"/>
    <w:rsid w:val="00703C7A"/>
    <w:rsid w:val="00704780"/>
    <w:rsid w:val="0070499C"/>
    <w:rsid w:val="007171CB"/>
    <w:rsid w:val="0072340C"/>
    <w:rsid w:val="00733B53"/>
    <w:rsid w:val="00737719"/>
    <w:rsid w:val="00762899"/>
    <w:rsid w:val="0076329D"/>
    <w:rsid w:val="007651F6"/>
    <w:rsid w:val="0076744E"/>
    <w:rsid w:val="00770AF1"/>
    <w:rsid w:val="00773469"/>
    <w:rsid w:val="00784D77"/>
    <w:rsid w:val="00786952"/>
    <w:rsid w:val="0078787F"/>
    <w:rsid w:val="00796ABD"/>
    <w:rsid w:val="007A11E6"/>
    <w:rsid w:val="007B628E"/>
    <w:rsid w:val="007B6587"/>
    <w:rsid w:val="007B7E01"/>
    <w:rsid w:val="007C1616"/>
    <w:rsid w:val="007C3842"/>
    <w:rsid w:val="007C3992"/>
    <w:rsid w:val="007C4769"/>
    <w:rsid w:val="007D073F"/>
    <w:rsid w:val="007D0CC7"/>
    <w:rsid w:val="007D1B07"/>
    <w:rsid w:val="007D2739"/>
    <w:rsid w:val="007E0AA4"/>
    <w:rsid w:val="007E3CDF"/>
    <w:rsid w:val="007E5E89"/>
    <w:rsid w:val="007E73D3"/>
    <w:rsid w:val="007E7498"/>
    <w:rsid w:val="007E7BDE"/>
    <w:rsid w:val="00802866"/>
    <w:rsid w:val="00807ADD"/>
    <w:rsid w:val="008120D4"/>
    <w:rsid w:val="008121D6"/>
    <w:rsid w:val="008131FA"/>
    <w:rsid w:val="00814A4B"/>
    <w:rsid w:val="008150F6"/>
    <w:rsid w:val="00816215"/>
    <w:rsid w:val="0082340E"/>
    <w:rsid w:val="00833803"/>
    <w:rsid w:val="00836A2B"/>
    <w:rsid w:val="00837F8D"/>
    <w:rsid w:val="00842DB4"/>
    <w:rsid w:val="008509DB"/>
    <w:rsid w:val="00880229"/>
    <w:rsid w:val="008830DC"/>
    <w:rsid w:val="00885654"/>
    <w:rsid w:val="00890809"/>
    <w:rsid w:val="00894E91"/>
    <w:rsid w:val="008A56D2"/>
    <w:rsid w:val="008B076D"/>
    <w:rsid w:val="008B1803"/>
    <w:rsid w:val="008B794E"/>
    <w:rsid w:val="008C4E1F"/>
    <w:rsid w:val="008D0917"/>
    <w:rsid w:val="008D36F4"/>
    <w:rsid w:val="008E5D85"/>
    <w:rsid w:val="008E7C42"/>
    <w:rsid w:val="008F1A86"/>
    <w:rsid w:val="008F3F68"/>
    <w:rsid w:val="00906BC1"/>
    <w:rsid w:val="00917005"/>
    <w:rsid w:val="00921959"/>
    <w:rsid w:val="00925109"/>
    <w:rsid w:val="00925347"/>
    <w:rsid w:val="00925669"/>
    <w:rsid w:val="0093114B"/>
    <w:rsid w:val="00936767"/>
    <w:rsid w:val="009406B6"/>
    <w:rsid w:val="00946A1C"/>
    <w:rsid w:val="00953178"/>
    <w:rsid w:val="009643C2"/>
    <w:rsid w:val="00966A45"/>
    <w:rsid w:val="00983997"/>
    <w:rsid w:val="00993617"/>
    <w:rsid w:val="009A65A7"/>
    <w:rsid w:val="009B40E6"/>
    <w:rsid w:val="009C676E"/>
    <w:rsid w:val="009D130D"/>
    <w:rsid w:val="009D1790"/>
    <w:rsid w:val="009D3DAA"/>
    <w:rsid w:val="009D5607"/>
    <w:rsid w:val="009E2FF6"/>
    <w:rsid w:val="009E4CD8"/>
    <w:rsid w:val="009E552E"/>
    <w:rsid w:val="009F20F9"/>
    <w:rsid w:val="009F34BB"/>
    <w:rsid w:val="00A00E1A"/>
    <w:rsid w:val="00A067EF"/>
    <w:rsid w:val="00A07AE5"/>
    <w:rsid w:val="00A12134"/>
    <w:rsid w:val="00A12D2E"/>
    <w:rsid w:val="00A133EB"/>
    <w:rsid w:val="00A237CD"/>
    <w:rsid w:val="00A31C44"/>
    <w:rsid w:val="00A354BA"/>
    <w:rsid w:val="00A37E29"/>
    <w:rsid w:val="00A4044A"/>
    <w:rsid w:val="00A50946"/>
    <w:rsid w:val="00A54D24"/>
    <w:rsid w:val="00A61F38"/>
    <w:rsid w:val="00A65BBC"/>
    <w:rsid w:val="00A6723E"/>
    <w:rsid w:val="00A70B78"/>
    <w:rsid w:val="00A74059"/>
    <w:rsid w:val="00A8409A"/>
    <w:rsid w:val="00A84B40"/>
    <w:rsid w:val="00A91328"/>
    <w:rsid w:val="00A9351C"/>
    <w:rsid w:val="00AA74AB"/>
    <w:rsid w:val="00AA7A28"/>
    <w:rsid w:val="00AB464A"/>
    <w:rsid w:val="00AB5A23"/>
    <w:rsid w:val="00AC18D0"/>
    <w:rsid w:val="00AC2F91"/>
    <w:rsid w:val="00AC431F"/>
    <w:rsid w:val="00AD0365"/>
    <w:rsid w:val="00AD373C"/>
    <w:rsid w:val="00AE5ADB"/>
    <w:rsid w:val="00AE6627"/>
    <w:rsid w:val="00AE7993"/>
    <w:rsid w:val="00AF5838"/>
    <w:rsid w:val="00AF7DD2"/>
    <w:rsid w:val="00B00FB8"/>
    <w:rsid w:val="00B225C8"/>
    <w:rsid w:val="00B26ACE"/>
    <w:rsid w:val="00B33A7C"/>
    <w:rsid w:val="00B51904"/>
    <w:rsid w:val="00B549A5"/>
    <w:rsid w:val="00B56F15"/>
    <w:rsid w:val="00B57A89"/>
    <w:rsid w:val="00B61C7F"/>
    <w:rsid w:val="00B63CA7"/>
    <w:rsid w:val="00B65728"/>
    <w:rsid w:val="00B92378"/>
    <w:rsid w:val="00B93129"/>
    <w:rsid w:val="00BA56A0"/>
    <w:rsid w:val="00BB1531"/>
    <w:rsid w:val="00BB188B"/>
    <w:rsid w:val="00BB265B"/>
    <w:rsid w:val="00BD06B8"/>
    <w:rsid w:val="00BD4E35"/>
    <w:rsid w:val="00BE0A74"/>
    <w:rsid w:val="00BE528F"/>
    <w:rsid w:val="00BF4BE9"/>
    <w:rsid w:val="00C349B5"/>
    <w:rsid w:val="00C4196B"/>
    <w:rsid w:val="00C5009C"/>
    <w:rsid w:val="00C53646"/>
    <w:rsid w:val="00C541D3"/>
    <w:rsid w:val="00C60A53"/>
    <w:rsid w:val="00C70DFF"/>
    <w:rsid w:val="00C71B47"/>
    <w:rsid w:val="00C771BC"/>
    <w:rsid w:val="00C80BFC"/>
    <w:rsid w:val="00C828BE"/>
    <w:rsid w:val="00C85E25"/>
    <w:rsid w:val="00C867AA"/>
    <w:rsid w:val="00C9111E"/>
    <w:rsid w:val="00C9230F"/>
    <w:rsid w:val="00CB0B1C"/>
    <w:rsid w:val="00CC0A73"/>
    <w:rsid w:val="00CC2BFA"/>
    <w:rsid w:val="00CD06E3"/>
    <w:rsid w:val="00CD1724"/>
    <w:rsid w:val="00CD6C85"/>
    <w:rsid w:val="00CF1407"/>
    <w:rsid w:val="00CF55FD"/>
    <w:rsid w:val="00D24756"/>
    <w:rsid w:val="00D25D16"/>
    <w:rsid w:val="00D3037F"/>
    <w:rsid w:val="00D33AC9"/>
    <w:rsid w:val="00D400D2"/>
    <w:rsid w:val="00D54121"/>
    <w:rsid w:val="00D6249F"/>
    <w:rsid w:val="00D62826"/>
    <w:rsid w:val="00D700FB"/>
    <w:rsid w:val="00D84CC3"/>
    <w:rsid w:val="00D97AC6"/>
    <w:rsid w:val="00DA004F"/>
    <w:rsid w:val="00DA3615"/>
    <w:rsid w:val="00DB3693"/>
    <w:rsid w:val="00DB70D7"/>
    <w:rsid w:val="00DC27A1"/>
    <w:rsid w:val="00DC375A"/>
    <w:rsid w:val="00DD45F4"/>
    <w:rsid w:val="00DD645C"/>
    <w:rsid w:val="00DE4985"/>
    <w:rsid w:val="00DE66FD"/>
    <w:rsid w:val="00DF54DB"/>
    <w:rsid w:val="00E003A4"/>
    <w:rsid w:val="00E00B0A"/>
    <w:rsid w:val="00E06489"/>
    <w:rsid w:val="00E07241"/>
    <w:rsid w:val="00E105C8"/>
    <w:rsid w:val="00E11FB3"/>
    <w:rsid w:val="00E14BE5"/>
    <w:rsid w:val="00E16ABD"/>
    <w:rsid w:val="00E2210A"/>
    <w:rsid w:val="00E24BEF"/>
    <w:rsid w:val="00E25383"/>
    <w:rsid w:val="00E31292"/>
    <w:rsid w:val="00E35610"/>
    <w:rsid w:val="00E36B28"/>
    <w:rsid w:val="00E37294"/>
    <w:rsid w:val="00E4106C"/>
    <w:rsid w:val="00E438CF"/>
    <w:rsid w:val="00E51FD2"/>
    <w:rsid w:val="00E57066"/>
    <w:rsid w:val="00E57448"/>
    <w:rsid w:val="00E75E3E"/>
    <w:rsid w:val="00E948C6"/>
    <w:rsid w:val="00E969AE"/>
    <w:rsid w:val="00E96D62"/>
    <w:rsid w:val="00EA1FC6"/>
    <w:rsid w:val="00EC05E7"/>
    <w:rsid w:val="00EC2B10"/>
    <w:rsid w:val="00EC4BAA"/>
    <w:rsid w:val="00EC7407"/>
    <w:rsid w:val="00ED5514"/>
    <w:rsid w:val="00ED64C4"/>
    <w:rsid w:val="00EE5EE6"/>
    <w:rsid w:val="00EE6996"/>
    <w:rsid w:val="00EF2D3C"/>
    <w:rsid w:val="00F063F6"/>
    <w:rsid w:val="00F1098A"/>
    <w:rsid w:val="00F137FA"/>
    <w:rsid w:val="00F15B97"/>
    <w:rsid w:val="00F172DF"/>
    <w:rsid w:val="00F2424C"/>
    <w:rsid w:val="00F34AB6"/>
    <w:rsid w:val="00F34C90"/>
    <w:rsid w:val="00F357CE"/>
    <w:rsid w:val="00F41917"/>
    <w:rsid w:val="00F44D6D"/>
    <w:rsid w:val="00F53CDC"/>
    <w:rsid w:val="00F57437"/>
    <w:rsid w:val="00F57949"/>
    <w:rsid w:val="00F66972"/>
    <w:rsid w:val="00F72601"/>
    <w:rsid w:val="00F76D8A"/>
    <w:rsid w:val="00F8042E"/>
    <w:rsid w:val="00F926C7"/>
    <w:rsid w:val="00FA56FD"/>
    <w:rsid w:val="00FB6420"/>
    <w:rsid w:val="00FC178C"/>
    <w:rsid w:val="00FC3C24"/>
    <w:rsid w:val="00FE00A9"/>
    <w:rsid w:val="00FE6BBA"/>
    <w:rsid w:val="00FE7D63"/>
    <w:rsid w:val="00FF3F1D"/>
    <w:rsid w:val="00FF4872"/>
    <w:rsid w:val="01104D3B"/>
    <w:rsid w:val="064B634C"/>
    <w:rsid w:val="5C6A6F54"/>
    <w:rsid w:val="5FA73C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9D8BF3"/>
  <w15:docId w15:val="{E41D6131-CF61-4E1D-85A6-FF989396E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uiPriority="99"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after="120"/>
    </w:pPr>
  </w:style>
  <w:style w:type="paragraph" w:styleId="a5">
    <w:name w:val="Body Text Indent"/>
    <w:basedOn w:val="a"/>
    <w:link w:val="a6"/>
    <w:uiPriority w:val="99"/>
    <w:qFormat/>
    <w:pPr>
      <w:spacing w:after="120"/>
      <w:ind w:leftChars="200" w:left="420"/>
    </w:pPr>
    <w:rPr>
      <w:rFonts w:ascii="Calibri" w:hAnsi="Calibri"/>
      <w:szCs w:val="22"/>
    </w:rPr>
  </w:style>
  <w:style w:type="paragraph" w:styleId="a7">
    <w:name w:val="Balloon Text"/>
    <w:basedOn w:val="a"/>
    <w:link w:val="a8"/>
    <w:qFormat/>
    <w:rPr>
      <w:sz w:val="18"/>
      <w:szCs w:val="18"/>
    </w:rPr>
  </w:style>
  <w:style w:type="paragraph" w:styleId="a9">
    <w:name w:val="footer"/>
    <w:basedOn w:val="a"/>
    <w:link w:val="aa"/>
    <w:pPr>
      <w:tabs>
        <w:tab w:val="center" w:pos="4153"/>
        <w:tab w:val="right" w:pos="8306"/>
      </w:tabs>
      <w:snapToGrid w:val="0"/>
      <w:jc w:val="left"/>
    </w:pPr>
    <w:rPr>
      <w:sz w:val="18"/>
      <w:szCs w:val="18"/>
    </w:rPr>
  </w:style>
  <w:style w:type="paragraph" w:styleId="ab">
    <w:name w:val="header"/>
    <w:basedOn w:val="a"/>
    <w:link w:val="ac"/>
    <w:pPr>
      <w:pBdr>
        <w:bottom w:val="single" w:sz="6" w:space="1" w:color="auto"/>
      </w:pBdr>
      <w:tabs>
        <w:tab w:val="center" w:pos="4153"/>
        <w:tab w:val="right" w:pos="8306"/>
      </w:tabs>
      <w:snapToGrid w:val="0"/>
      <w:jc w:val="center"/>
    </w:pPr>
    <w:rPr>
      <w:sz w:val="18"/>
      <w:szCs w:val="18"/>
    </w:rPr>
  </w:style>
  <w:style w:type="paragraph" w:styleId="ad">
    <w:name w:val="Body Text First Indent"/>
    <w:basedOn w:val="a3"/>
    <w:link w:val="ae"/>
    <w:pPr>
      <w:ind w:firstLineChars="100" w:firstLine="420"/>
    </w:pPr>
    <w:rPr>
      <w:rFonts w:ascii="Times New Roman" w:eastAsia="宋体" w:hAnsi="Times New Roman" w:cs="Times New Roman"/>
    </w:rPr>
  </w:style>
  <w:style w:type="table" w:styleId="af">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正文文本缩进 字符"/>
    <w:basedOn w:val="a0"/>
    <w:link w:val="a5"/>
    <w:uiPriority w:val="99"/>
    <w:rPr>
      <w:rFonts w:eastAsiaTheme="minorEastAsia" w:cstheme="minorBidi"/>
      <w:kern w:val="2"/>
      <w:sz w:val="21"/>
      <w:szCs w:val="22"/>
    </w:rPr>
  </w:style>
  <w:style w:type="character" w:customStyle="1" w:styleId="ac">
    <w:name w:val="页眉 字符"/>
    <w:basedOn w:val="a0"/>
    <w:link w:val="ab"/>
    <w:qFormat/>
    <w:rPr>
      <w:rFonts w:asciiTheme="minorHAnsi" w:eastAsiaTheme="minorEastAsia" w:hAnsiTheme="minorHAnsi" w:cstheme="minorBidi"/>
      <w:kern w:val="2"/>
      <w:sz w:val="18"/>
      <w:szCs w:val="18"/>
    </w:rPr>
  </w:style>
  <w:style w:type="character" w:customStyle="1" w:styleId="aa">
    <w:name w:val="页脚 字符"/>
    <w:basedOn w:val="a0"/>
    <w:link w:val="a9"/>
    <w:rPr>
      <w:rFonts w:asciiTheme="minorHAnsi" w:eastAsiaTheme="minorEastAsia" w:hAnsiTheme="minorHAnsi" w:cstheme="minorBidi"/>
      <w:kern w:val="2"/>
      <w:sz w:val="18"/>
      <w:szCs w:val="18"/>
    </w:rPr>
  </w:style>
  <w:style w:type="character" w:customStyle="1" w:styleId="a4">
    <w:name w:val="正文文本 字符"/>
    <w:basedOn w:val="a0"/>
    <w:link w:val="a3"/>
    <w:qFormat/>
    <w:rPr>
      <w:rFonts w:asciiTheme="minorHAnsi" w:eastAsiaTheme="minorEastAsia" w:hAnsiTheme="minorHAnsi" w:cstheme="minorBidi"/>
      <w:kern w:val="2"/>
      <w:sz w:val="21"/>
      <w:szCs w:val="24"/>
    </w:rPr>
  </w:style>
  <w:style w:type="character" w:customStyle="1" w:styleId="ae">
    <w:name w:val="正文文本首行缩进 字符"/>
    <w:basedOn w:val="a4"/>
    <w:link w:val="ad"/>
    <w:rPr>
      <w:rFonts w:ascii="Times New Roman" w:eastAsiaTheme="minorEastAsia" w:hAnsi="Times New Roman" w:cstheme="minorBidi"/>
      <w:kern w:val="2"/>
      <w:sz w:val="21"/>
      <w:szCs w:val="24"/>
    </w:rPr>
  </w:style>
  <w:style w:type="character" w:customStyle="1" w:styleId="a8">
    <w:name w:val="批注框文本 字符"/>
    <w:basedOn w:val="a0"/>
    <w:link w:val="a7"/>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D2CD3E-A7E4-4C3E-B6C0-79934E086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408</Words>
  <Characters>2327</Characters>
  <Application>Microsoft Office Word</Application>
  <DocSecurity>0</DocSecurity>
  <Lines>19</Lines>
  <Paragraphs>5</Paragraphs>
  <ScaleCrop>false</ScaleCrop>
  <Company>HP</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71866</cp:lastModifiedBy>
  <cp:revision>131</cp:revision>
  <cp:lastPrinted>2020-05-30T05:42:00Z</cp:lastPrinted>
  <dcterms:created xsi:type="dcterms:W3CDTF">2020-05-31T08:45:00Z</dcterms:created>
  <dcterms:modified xsi:type="dcterms:W3CDTF">2020-09-11T01:36:00Z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