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5"/>
        <w:spacing w:line="404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  <w:bookmarkStart w:id="0" w:name="_GoBack"/>
      <w:bookmarkEnd w:id="0"/>
    </w:p>
    <w:p>
      <w:pPr>
        <w:pStyle w:val="5"/>
        <w:spacing w:line="404" w:lineRule="exact"/>
        <w:jc w:val="both"/>
        <w:rPr>
          <w:rFonts w:hint="eastAsia" w:ascii="黑体" w:hAnsi="黑体" w:eastAsia="黑体" w:cs="黑体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299"/>
        <w:gridCol w:w="975"/>
        <w:gridCol w:w="1100"/>
        <w:gridCol w:w="1462"/>
        <w:gridCol w:w="1610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贵州省荔波至河池（黔桂界）高速公路（主体工程）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预算审查对比表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项次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上报预算金额（元）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审查预算金额（元）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增减金额（元）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3791211684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3763282168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-27929516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83354979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83058626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-296353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14.8472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573997300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567657525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-6339775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217421394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212285135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-5136259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8.6128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1069160268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1066081074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-3079194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km/座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6.685 / 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828880122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825109849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-3770273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832065916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823535120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-8530796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53627120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53621955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-5165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27675409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27345716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-329693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105029174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104587167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-442007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土地征用及拆迁补偿费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460243132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460243132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土地使用费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5818.47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304261107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304261107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拆迁补偿费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133784949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133784949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其他补偿费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22197075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22197075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工程建设其他费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272850088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272625621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-224467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100662302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100603243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-59059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7059000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7059000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建设项目前期工作费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71822126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71769521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-52605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专项评价（估）费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3005263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3005263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1349013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1347928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10941413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10941413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工程保通费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15164847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15053129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-111718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其他相关费用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60346125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60346125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预备费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135729147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134884528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-844619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135729147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134884528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-844619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价差预备费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第一至四部分合计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4660034051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4631035448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-28998603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224205321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222810129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-1395192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公路基本造价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4884239372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4853845578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-30393794 </w:t>
            </w:r>
          </w:p>
        </w:tc>
      </w:tr>
    </w:tbl>
    <w:p>
      <w:pPr>
        <w:pStyle w:val="5"/>
        <w:spacing w:line="404" w:lineRule="exact"/>
        <w:ind w:left="423"/>
        <w:jc w:val="both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/>
      </w:rPr>
      <w:t>1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/>
      </w:rPr>
    </w:pPr>
    <w:r>
      <w:rPr>
        <w:rFonts w:hint="eastAsia"/>
        <w:sz w:val="28"/>
        <w:szCs w:val="28"/>
      </w:rPr>
      <w:t xml:space="preserve">  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5F9BF"/>
    <w:multiLevelType w:val="multilevel"/>
    <w:tmpl w:val="83C5F9BF"/>
    <w:lvl w:ilvl="0" w:tentative="0">
      <w:start w:val="1"/>
      <w:numFmt w:val="chineseCountingThousand"/>
      <w:pStyle w:val="4"/>
      <w:suff w:val="space"/>
      <w:lvlText w:val="%1、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djZjE1Y2Q4YjRjZGUxN2M4ODdiMWRkZTljMGRmOTcifQ=="/>
  </w:docVars>
  <w:rsids>
    <w:rsidRoot w:val="5DF777E7"/>
    <w:rsid w:val="00014710"/>
    <w:rsid w:val="00025DF8"/>
    <w:rsid w:val="00037B81"/>
    <w:rsid w:val="000435CC"/>
    <w:rsid w:val="00052370"/>
    <w:rsid w:val="000E72A8"/>
    <w:rsid w:val="000F12BC"/>
    <w:rsid w:val="0010609F"/>
    <w:rsid w:val="00111E20"/>
    <w:rsid w:val="001B32E2"/>
    <w:rsid w:val="002236A8"/>
    <w:rsid w:val="002422CA"/>
    <w:rsid w:val="00246646"/>
    <w:rsid w:val="00254516"/>
    <w:rsid w:val="002A5B7A"/>
    <w:rsid w:val="002F1E10"/>
    <w:rsid w:val="0030570A"/>
    <w:rsid w:val="0035199D"/>
    <w:rsid w:val="00357737"/>
    <w:rsid w:val="00466D9A"/>
    <w:rsid w:val="00484DE0"/>
    <w:rsid w:val="00486D80"/>
    <w:rsid w:val="005E4B19"/>
    <w:rsid w:val="006572FC"/>
    <w:rsid w:val="00693A7E"/>
    <w:rsid w:val="0069496A"/>
    <w:rsid w:val="006C10BC"/>
    <w:rsid w:val="006F406F"/>
    <w:rsid w:val="0072286B"/>
    <w:rsid w:val="00733FAB"/>
    <w:rsid w:val="00774ABA"/>
    <w:rsid w:val="00787335"/>
    <w:rsid w:val="007E74E0"/>
    <w:rsid w:val="00863596"/>
    <w:rsid w:val="008803A8"/>
    <w:rsid w:val="009063AE"/>
    <w:rsid w:val="00917A27"/>
    <w:rsid w:val="00964D5C"/>
    <w:rsid w:val="00983ADB"/>
    <w:rsid w:val="00A2003E"/>
    <w:rsid w:val="00A324C4"/>
    <w:rsid w:val="00A338EB"/>
    <w:rsid w:val="00AA32C8"/>
    <w:rsid w:val="00AB4B3D"/>
    <w:rsid w:val="00B46033"/>
    <w:rsid w:val="00B7170D"/>
    <w:rsid w:val="00B93486"/>
    <w:rsid w:val="00BA4DF5"/>
    <w:rsid w:val="00BC2014"/>
    <w:rsid w:val="00C14147"/>
    <w:rsid w:val="00C9588D"/>
    <w:rsid w:val="00CA3141"/>
    <w:rsid w:val="00CF7F66"/>
    <w:rsid w:val="00D917AD"/>
    <w:rsid w:val="00D93E84"/>
    <w:rsid w:val="00DA4792"/>
    <w:rsid w:val="00DE0A64"/>
    <w:rsid w:val="00E0678D"/>
    <w:rsid w:val="00E32313"/>
    <w:rsid w:val="00E45A57"/>
    <w:rsid w:val="00E85A81"/>
    <w:rsid w:val="00F024DB"/>
    <w:rsid w:val="00F13552"/>
    <w:rsid w:val="013C5CEC"/>
    <w:rsid w:val="027D2D3A"/>
    <w:rsid w:val="02B13CBD"/>
    <w:rsid w:val="03D746CC"/>
    <w:rsid w:val="058479D1"/>
    <w:rsid w:val="09A00490"/>
    <w:rsid w:val="0A4C5E14"/>
    <w:rsid w:val="0AD77881"/>
    <w:rsid w:val="0B470947"/>
    <w:rsid w:val="0B4802FA"/>
    <w:rsid w:val="0BB05366"/>
    <w:rsid w:val="0BF65DC4"/>
    <w:rsid w:val="0C034856"/>
    <w:rsid w:val="0C166CFF"/>
    <w:rsid w:val="0CBC52FA"/>
    <w:rsid w:val="0DEE59B2"/>
    <w:rsid w:val="126F4258"/>
    <w:rsid w:val="12DA10B2"/>
    <w:rsid w:val="13016918"/>
    <w:rsid w:val="13F3377F"/>
    <w:rsid w:val="149F4D92"/>
    <w:rsid w:val="150D1739"/>
    <w:rsid w:val="15C93F3C"/>
    <w:rsid w:val="178F6708"/>
    <w:rsid w:val="18314FFA"/>
    <w:rsid w:val="1AA9696A"/>
    <w:rsid w:val="1AD928F6"/>
    <w:rsid w:val="1B7D595F"/>
    <w:rsid w:val="1C1B1157"/>
    <w:rsid w:val="1C470159"/>
    <w:rsid w:val="1D1E28BB"/>
    <w:rsid w:val="1D6F21AA"/>
    <w:rsid w:val="1F155A69"/>
    <w:rsid w:val="1FBA7D02"/>
    <w:rsid w:val="204503A8"/>
    <w:rsid w:val="21495E2C"/>
    <w:rsid w:val="230B76CA"/>
    <w:rsid w:val="28AA3FD9"/>
    <w:rsid w:val="2B470464"/>
    <w:rsid w:val="2BE1094E"/>
    <w:rsid w:val="2D9F3BC2"/>
    <w:rsid w:val="2DFC52A4"/>
    <w:rsid w:val="306B4C3F"/>
    <w:rsid w:val="31307046"/>
    <w:rsid w:val="32035AA9"/>
    <w:rsid w:val="32235036"/>
    <w:rsid w:val="327D17AF"/>
    <w:rsid w:val="335214F5"/>
    <w:rsid w:val="342647E8"/>
    <w:rsid w:val="34D90D45"/>
    <w:rsid w:val="35087E6F"/>
    <w:rsid w:val="35C70FC3"/>
    <w:rsid w:val="36721F21"/>
    <w:rsid w:val="38691747"/>
    <w:rsid w:val="3A076A73"/>
    <w:rsid w:val="3A4F7295"/>
    <w:rsid w:val="3B925B72"/>
    <w:rsid w:val="3BA67E89"/>
    <w:rsid w:val="3CE2692E"/>
    <w:rsid w:val="3D6F4ECE"/>
    <w:rsid w:val="3DF55226"/>
    <w:rsid w:val="3ECD077C"/>
    <w:rsid w:val="3F4F7231"/>
    <w:rsid w:val="410D3773"/>
    <w:rsid w:val="42673173"/>
    <w:rsid w:val="4309191D"/>
    <w:rsid w:val="43D52449"/>
    <w:rsid w:val="454448EE"/>
    <w:rsid w:val="45777C8C"/>
    <w:rsid w:val="45B46040"/>
    <w:rsid w:val="46D1280A"/>
    <w:rsid w:val="47F8771E"/>
    <w:rsid w:val="489B5295"/>
    <w:rsid w:val="492E435B"/>
    <w:rsid w:val="49431BB4"/>
    <w:rsid w:val="49895712"/>
    <w:rsid w:val="49DC76FE"/>
    <w:rsid w:val="4AB77C7E"/>
    <w:rsid w:val="4B3461FE"/>
    <w:rsid w:val="4BDD5FD3"/>
    <w:rsid w:val="4CC80A3E"/>
    <w:rsid w:val="4E2C1A0F"/>
    <w:rsid w:val="4F8A481A"/>
    <w:rsid w:val="528172AA"/>
    <w:rsid w:val="53A64B8C"/>
    <w:rsid w:val="53B72C48"/>
    <w:rsid w:val="53C321FD"/>
    <w:rsid w:val="53C70879"/>
    <w:rsid w:val="53E07FAC"/>
    <w:rsid w:val="54324CFF"/>
    <w:rsid w:val="550D12C8"/>
    <w:rsid w:val="573B5E5A"/>
    <w:rsid w:val="57832452"/>
    <w:rsid w:val="581A4F3C"/>
    <w:rsid w:val="58F2444F"/>
    <w:rsid w:val="5C715BD9"/>
    <w:rsid w:val="5DF777E7"/>
    <w:rsid w:val="5E6F4ECC"/>
    <w:rsid w:val="5F0A1330"/>
    <w:rsid w:val="5FF07388"/>
    <w:rsid w:val="62167E43"/>
    <w:rsid w:val="6270120D"/>
    <w:rsid w:val="632F37D5"/>
    <w:rsid w:val="63462575"/>
    <w:rsid w:val="637609FD"/>
    <w:rsid w:val="642C0313"/>
    <w:rsid w:val="66332254"/>
    <w:rsid w:val="66B16AF3"/>
    <w:rsid w:val="674943E2"/>
    <w:rsid w:val="67A62589"/>
    <w:rsid w:val="691869AB"/>
    <w:rsid w:val="6BB753DB"/>
    <w:rsid w:val="6D201D18"/>
    <w:rsid w:val="6D5A5F18"/>
    <w:rsid w:val="6DA93E2C"/>
    <w:rsid w:val="70397675"/>
    <w:rsid w:val="70C60BEE"/>
    <w:rsid w:val="73647A3B"/>
    <w:rsid w:val="7367191E"/>
    <w:rsid w:val="737814C4"/>
    <w:rsid w:val="73803139"/>
    <w:rsid w:val="75B72CF7"/>
    <w:rsid w:val="75DA6B4D"/>
    <w:rsid w:val="782159CF"/>
    <w:rsid w:val="783776CB"/>
    <w:rsid w:val="78EB641D"/>
    <w:rsid w:val="7AFF3215"/>
    <w:rsid w:val="7C182DC3"/>
    <w:rsid w:val="7CD1190A"/>
    <w:rsid w:val="7CF91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numPr>
        <w:ilvl w:val="0"/>
        <w:numId w:val="1"/>
      </w:numPr>
      <w:spacing w:before="156" w:after="156"/>
      <w:jc w:val="left"/>
      <w:outlineLvl w:val="0"/>
    </w:pPr>
    <w:rPr>
      <w:rFonts w:ascii="宋体" w:hAnsi="宋体" w:cs="宋体"/>
      <w:b/>
      <w:bCs/>
      <w:kern w:val="36"/>
      <w:sz w:val="24"/>
      <w:szCs w:val="48"/>
      <w:lang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40" w:firstLineChars="225"/>
    </w:pPr>
    <w:rPr>
      <w:rFonts w:ascii="宋体" w:hAnsi="宋体"/>
      <w:sz w:val="24"/>
      <w:szCs w:val="28"/>
    </w:rPr>
  </w:style>
  <w:style w:type="paragraph" w:styleId="5">
    <w:name w:val="Body Text"/>
    <w:basedOn w:val="1"/>
    <w:qFormat/>
    <w:uiPriority w:val="1"/>
    <w:pPr>
      <w:ind w:left="109"/>
      <w:jc w:val="left"/>
    </w:pPr>
    <w:rPr>
      <w:rFonts w:ascii="仿宋_GB2312" w:hAnsi="仿宋_GB2312" w:eastAsia="仿宋_GB2312" w:cs="Times New Roman"/>
      <w:kern w:val="0"/>
      <w:sz w:val="32"/>
      <w:szCs w:val="32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0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rFonts w:ascii="等线" w:eastAsia="等线" w:cs="Arial"/>
      <w:sz w:val="24"/>
      <w:szCs w:val="22"/>
    </w:rPr>
  </w:style>
  <w:style w:type="paragraph" w:styleId="11">
    <w:name w:val="Body Text First Indent"/>
    <w:basedOn w:val="5"/>
    <w:qFormat/>
    <w:uiPriority w:val="0"/>
    <w:pPr>
      <w:ind w:firstLine="100" w:firstLineChars="100"/>
    </w:pPr>
  </w:style>
  <w:style w:type="character" w:styleId="14">
    <w:name w:val="page number"/>
    <w:basedOn w:val="13"/>
    <w:uiPriority w:val="0"/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40660;&#201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黔交.wpt</Template>
  <Pages>2</Pages>
  <Words>490</Words>
  <Characters>1240</Characters>
  <Lines>1</Lines>
  <Paragraphs>1</Paragraphs>
  <TotalTime>116</TotalTime>
  <ScaleCrop>false</ScaleCrop>
  <LinksUpToDate>false</LinksUpToDate>
  <CharactersWithSpaces>1297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2021-09-03T09:22:00Z</dcterms:created>
  <dc:creator>熊莹</dc:creator>
  <cp:lastModifiedBy>卓子</cp:lastModifiedBy>
  <cp:lastPrinted>2022-11-30T04:02:49Z</cp:lastPrinted>
  <dcterms:modified xsi:type="dcterms:W3CDTF">2022-11-30T06:17:01Z</dcterms:modified>
  <dc:title>黔路发〔〕号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ACCCD74F06EA45C09199FEF07F5D80DC</vt:lpwstr>
  </property>
</Properties>
</file>