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37" w:rsidRDefault="00465F67">
      <w:pPr>
        <w:jc w:val="left"/>
        <w:rPr>
          <w:rFonts w:ascii="黑体" w:eastAsia="黑体" w:hAnsi="黑体" w:cs="黑体"/>
          <w:sz w:val="32"/>
          <w:szCs w:val="32"/>
        </w:rPr>
      </w:pPr>
      <w:r>
        <w:rPr>
          <w:rFonts w:ascii="黑体" w:eastAsia="黑体" w:hAnsi="黑体" w:cs="黑体" w:hint="eastAsia"/>
          <w:sz w:val="32"/>
          <w:szCs w:val="32"/>
        </w:rPr>
        <w:t>附件1</w:t>
      </w:r>
    </w:p>
    <w:p w:rsidR="00574937" w:rsidRPr="00FB3C05" w:rsidRDefault="00465F67" w:rsidP="003F1545">
      <w:pPr>
        <w:spacing w:line="560" w:lineRule="exact"/>
        <w:jc w:val="center"/>
        <w:rPr>
          <w:rFonts w:ascii="仿宋_GB2312" w:eastAsia="仿宋_GB2312" w:hAnsi="仿宋" w:cs="仿宋_GB2312"/>
          <w:b/>
          <w:bCs/>
          <w:sz w:val="36"/>
          <w:szCs w:val="36"/>
        </w:rPr>
      </w:pPr>
      <w:r w:rsidRPr="00FB3C05">
        <w:rPr>
          <w:rFonts w:ascii="仿宋_GB2312" w:eastAsia="仿宋_GB2312" w:hAnsi="仿宋" w:cs="仿宋_GB2312" w:hint="eastAsia"/>
          <w:b/>
          <w:bCs/>
          <w:sz w:val="36"/>
          <w:szCs w:val="36"/>
        </w:rPr>
        <w:t>贵州省工程系列交通运输专业任职资格</w:t>
      </w:r>
    </w:p>
    <w:p w:rsidR="00574937" w:rsidRPr="00FB3C05" w:rsidRDefault="00465F67" w:rsidP="003F1545">
      <w:pPr>
        <w:spacing w:line="560" w:lineRule="exact"/>
        <w:jc w:val="center"/>
        <w:rPr>
          <w:rFonts w:ascii="仿宋_GB2312" w:eastAsia="仿宋_GB2312" w:hAnsi="仿宋" w:cs="仿宋_GB2312"/>
          <w:b/>
          <w:bCs/>
          <w:sz w:val="36"/>
          <w:szCs w:val="36"/>
        </w:rPr>
      </w:pPr>
      <w:r w:rsidRPr="00FB3C05">
        <w:rPr>
          <w:rFonts w:ascii="仿宋_GB2312" w:eastAsia="仿宋_GB2312" w:hAnsi="仿宋" w:cs="仿宋_GB2312" w:hint="eastAsia"/>
          <w:b/>
          <w:bCs/>
          <w:sz w:val="36"/>
          <w:szCs w:val="36"/>
        </w:rPr>
        <w:t>申报材料清单</w:t>
      </w:r>
    </w:p>
    <w:tbl>
      <w:tblPr>
        <w:tblStyle w:val="a5"/>
        <w:tblpPr w:leftFromText="180" w:rightFromText="180" w:vertAnchor="text" w:horzAnchor="page" w:tblpX="1352" w:tblpY="624"/>
        <w:tblOverlap w:val="never"/>
        <w:tblW w:w="9480" w:type="dxa"/>
        <w:tblLayout w:type="fixed"/>
        <w:tblLook w:val="04A0" w:firstRow="1" w:lastRow="0" w:firstColumn="1" w:lastColumn="0" w:noHBand="0" w:noVBand="1"/>
      </w:tblPr>
      <w:tblGrid>
        <w:gridCol w:w="859"/>
        <w:gridCol w:w="6345"/>
        <w:gridCol w:w="889"/>
        <w:gridCol w:w="1387"/>
      </w:tblGrid>
      <w:tr w:rsidR="00574937" w:rsidTr="003E66EE">
        <w:trPr>
          <w:trHeight w:val="558"/>
        </w:trPr>
        <w:tc>
          <w:tcPr>
            <w:tcW w:w="859" w:type="dxa"/>
            <w:vAlign w:val="center"/>
          </w:tcPr>
          <w:p w:rsidR="00574937" w:rsidRPr="003F1545" w:rsidRDefault="00465F67">
            <w:pPr>
              <w:jc w:val="center"/>
              <w:rPr>
                <w:rFonts w:ascii="仿宋" w:eastAsia="仿宋" w:hAnsi="仿宋" w:cs="仿宋"/>
                <w:b/>
                <w:sz w:val="30"/>
                <w:szCs w:val="30"/>
              </w:rPr>
            </w:pPr>
            <w:r w:rsidRPr="003F1545">
              <w:rPr>
                <w:rFonts w:ascii="仿宋" w:eastAsia="仿宋" w:hAnsi="仿宋" w:cs="仿宋" w:hint="eastAsia"/>
                <w:b/>
                <w:sz w:val="30"/>
                <w:szCs w:val="30"/>
              </w:rPr>
              <w:t>序号</w:t>
            </w:r>
          </w:p>
        </w:tc>
        <w:tc>
          <w:tcPr>
            <w:tcW w:w="6345" w:type="dxa"/>
            <w:vAlign w:val="center"/>
          </w:tcPr>
          <w:p w:rsidR="00574937" w:rsidRPr="003F1545" w:rsidRDefault="00465F67">
            <w:pPr>
              <w:jc w:val="center"/>
              <w:rPr>
                <w:rFonts w:ascii="仿宋" w:eastAsia="仿宋" w:hAnsi="仿宋" w:cs="仿宋"/>
                <w:b/>
                <w:sz w:val="30"/>
                <w:szCs w:val="30"/>
              </w:rPr>
            </w:pPr>
            <w:r w:rsidRPr="003F1545">
              <w:rPr>
                <w:rFonts w:ascii="仿宋" w:eastAsia="仿宋" w:hAnsi="仿宋" w:cs="仿宋" w:hint="eastAsia"/>
                <w:b/>
                <w:sz w:val="30"/>
                <w:szCs w:val="30"/>
              </w:rPr>
              <w:t>材料名称</w:t>
            </w:r>
          </w:p>
        </w:tc>
        <w:tc>
          <w:tcPr>
            <w:tcW w:w="889" w:type="dxa"/>
            <w:vAlign w:val="center"/>
          </w:tcPr>
          <w:p w:rsidR="00574937" w:rsidRPr="003F1545" w:rsidRDefault="00465F67">
            <w:pPr>
              <w:jc w:val="center"/>
              <w:rPr>
                <w:rFonts w:ascii="仿宋" w:eastAsia="仿宋" w:hAnsi="仿宋" w:cs="仿宋"/>
                <w:b/>
                <w:sz w:val="30"/>
                <w:szCs w:val="30"/>
              </w:rPr>
            </w:pPr>
            <w:r w:rsidRPr="003F1545">
              <w:rPr>
                <w:rFonts w:ascii="仿宋" w:eastAsia="仿宋" w:hAnsi="仿宋" w:cs="仿宋" w:hint="eastAsia"/>
                <w:b/>
                <w:sz w:val="30"/>
                <w:szCs w:val="30"/>
              </w:rPr>
              <w:t>份数</w:t>
            </w:r>
          </w:p>
        </w:tc>
        <w:tc>
          <w:tcPr>
            <w:tcW w:w="1387" w:type="dxa"/>
            <w:vAlign w:val="center"/>
          </w:tcPr>
          <w:p w:rsidR="00574937" w:rsidRPr="003F1545" w:rsidRDefault="00465F67">
            <w:pPr>
              <w:jc w:val="center"/>
              <w:rPr>
                <w:rFonts w:ascii="仿宋" w:eastAsia="仿宋" w:hAnsi="仿宋" w:cs="仿宋"/>
                <w:b/>
                <w:sz w:val="30"/>
                <w:szCs w:val="30"/>
              </w:rPr>
            </w:pPr>
            <w:r w:rsidRPr="003F1545">
              <w:rPr>
                <w:rFonts w:ascii="仿宋" w:eastAsia="仿宋" w:hAnsi="仿宋" w:cs="仿宋" w:hint="eastAsia"/>
                <w:b/>
                <w:sz w:val="30"/>
                <w:szCs w:val="30"/>
              </w:rPr>
              <w:t>备注</w:t>
            </w:r>
          </w:p>
        </w:tc>
      </w:tr>
      <w:tr w:rsidR="00574937" w:rsidTr="003E66EE">
        <w:trPr>
          <w:trHeight w:val="851"/>
        </w:trPr>
        <w:tc>
          <w:tcPr>
            <w:tcW w:w="85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申报材料目录</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2</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单位报送专业技术职务任职资格诚信承诺书</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801A76">
            <w:pPr>
              <w:jc w:val="center"/>
              <w:rPr>
                <w:rFonts w:ascii="仿宋" w:eastAsia="仿宋" w:hAnsi="仿宋" w:cs="仿宋"/>
                <w:sz w:val="28"/>
                <w:szCs w:val="28"/>
              </w:rPr>
            </w:pPr>
            <w:r>
              <w:rPr>
                <w:rFonts w:ascii="仿宋" w:eastAsia="仿宋" w:hAnsi="仿宋" w:cs="仿宋" w:hint="eastAsia"/>
                <w:sz w:val="28"/>
                <w:szCs w:val="28"/>
              </w:rPr>
              <w:t>3</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个人申报专业技术职务任职资格诚信承诺书</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801A76">
            <w:pPr>
              <w:jc w:val="center"/>
              <w:rPr>
                <w:rFonts w:ascii="仿宋" w:eastAsia="仿宋" w:hAnsi="仿宋" w:cs="仿宋"/>
                <w:sz w:val="28"/>
                <w:szCs w:val="28"/>
              </w:rPr>
            </w:pPr>
            <w:r>
              <w:rPr>
                <w:rFonts w:ascii="仿宋" w:eastAsia="仿宋" w:hAnsi="仿宋" w:cs="仿宋" w:hint="eastAsia"/>
                <w:sz w:val="28"/>
                <w:szCs w:val="28"/>
              </w:rPr>
              <w:t>4</w:t>
            </w:r>
          </w:p>
        </w:tc>
        <w:tc>
          <w:tcPr>
            <w:tcW w:w="6345" w:type="dxa"/>
            <w:vAlign w:val="center"/>
          </w:tcPr>
          <w:p w:rsidR="00574937" w:rsidRDefault="00465F67" w:rsidP="003E66EE">
            <w:pPr>
              <w:jc w:val="center"/>
              <w:rPr>
                <w:rFonts w:ascii="仿宋" w:eastAsia="仿宋" w:hAnsi="仿宋" w:cs="仿宋"/>
                <w:sz w:val="28"/>
                <w:szCs w:val="28"/>
              </w:rPr>
            </w:pPr>
            <w:r>
              <w:rPr>
                <w:rFonts w:ascii="仿宋" w:eastAsia="仿宋" w:hAnsi="仿宋" w:cs="仿宋" w:hint="eastAsia"/>
                <w:sz w:val="28"/>
                <w:szCs w:val="28"/>
              </w:rPr>
              <w:t>身份证</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复印件</w:t>
            </w:r>
          </w:p>
        </w:tc>
      </w:tr>
      <w:tr w:rsidR="003E66EE" w:rsidTr="003E66EE">
        <w:trPr>
          <w:trHeight w:val="851"/>
        </w:trPr>
        <w:tc>
          <w:tcPr>
            <w:tcW w:w="859"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5</w:t>
            </w:r>
          </w:p>
        </w:tc>
        <w:tc>
          <w:tcPr>
            <w:tcW w:w="6345"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学历证书</w:t>
            </w:r>
          </w:p>
        </w:tc>
        <w:tc>
          <w:tcPr>
            <w:tcW w:w="889"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复印件</w:t>
            </w:r>
          </w:p>
        </w:tc>
      </w:tr>
      <w:tr w:rsidR="003E66EE" w:rsidTr="003E66EE">
        <w:trPr>
          <w:trHeight w:val="851"/>
        </w:trPr>
        <w:tc>
          <w:tcPr>
            <w:tcW w:w="859"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6</w:t>
            </w:r>
          </w:p>
        </w:tc>
        <w:tc>
          <w:tcPr>
            <w:tcW w:w="6345" w:type="dxa"/>
            <w:vAlign w:val="center"/>
          </w:tcPr>
          <w:p w:rsidR="003E66EE" w:rsidRDefault="003E66EE" w:rsidP="003E66EE">
            <w:pPr>
              <w:spacing w:line="360" w:lineRule="exact"/>
              <w:jc w:val="center"/>
              <w:rPr>
                <w:rFonts w:ascii="仿宋" w:eastAsia="仿宋" w:hAnsi="仿宋" w:cs="仿宋"/>
                <w:sz w:val="28"/>
                <w:szCs w:val="28"/>
              </w:rPr>
            </w:pPr>
            <w:r>
              <w:rPr>
                <w:rFonts w:ascii="仿宋" w:eastAsia="仿宋" w:hAnsi="仿宋" w:cs="仿宋" w:hint="eastAsia"/>
                <w:sz w:val="28"/>
                <w:szCs w:val="28"/>
              </w:rPr>
              <w:t>学位证书</w:t>
            </w:r>
          </w:p>
          <w:p w:rsidR="003E66EE" w:rsidRDefault="003E66EE" w:rsidP="003E66EE">
            <w:pPr>
              <w:spacing w:line="360" w:lineRule="exact"/>
              <w:jc w:val="center"/>
              <w:rPr>
                <w:rFonts w:ascii="仿宋" w:eastAsia="仿宋" w:hAnsi="仿宋" w:cs="仿宋"/>
                <w:sz w:val="28"/>
                <w:szCs w:val="28"/>
              </w:rPr>
            </w:pPr>
            <w:r>
              <w:rPr>
                <w:rFonts w:ascii="仿宋" w:eastAsia="仿宋" w:hAnsi="仿宋" w:cs="仿宋" w:hint="eastAsia"/>
                <w:sz w:val="28"/>
                <w:szCs w:val="28"/>
              </w:rPr>
              <w:t>（以第二学士学位申报的</w:t>
            </w:r>
            <w:r w:rsidR="00A05296">
              <w:rPr>
                <w:rFonts w:ascii="仿宋" w:eastAsia="仿宋" w:hAnsi="仿宋" w:cs="仿宋" w:hint="eastAsia"/>
                <w:sz w:val="28"/>
                <w:szCs w:val="28"/>
              </w:rPr>
              <w:t>，</w:t>
            </w:r>
            <w:r w:rsidR="00BF2D1F">
              <w:rPr>
                <w:rFonts w:ascii="仿宋" w:eastAsia="仿宋" w:hAnsi="仿宋" w:cs="仿宋" w:hint="eastAsia"/>
                <w:sz w:val="28"/>
                <w:szCs w:val="28"/>
              </w:rPr>
              <w:t>须</w:t>
            </w:r>
            <w:r>
              <w:rPr>
                <w:rFonts w:ascii="仿宋" w:eastAsia="仿宋" w:hAnsi="仿宋" w:cs="仿宋" w:hint="eastAsia"/>
                <w:sz w:val="28"/>
                <w:szCs w:val="28"/>
              </w:rPr>
              <w:t>提供</w:t>
            </w:r>
            <w:r w:rsidR="004F06F5">
              <w:rPr>
                <w:rFonts w:ascii="仿宋" w:eastAsia="仿宋" w:hAnsi="仿宋" w:cs="仿宋" w:hint="eastAsia"/>
                <w:sz w:val="28"/>
                <w:szCs w:val="28"/>
              </w:rPr>
              <w:t>“学位网”第二学士</w:t>
            </w:r>
            <w:r>
              <w:rPr>
                <w:rFonts w:ascii="仿宋" w:eastAsia="仿宋" w:hAnsi="仿宋" w:cs="仿宋" w:hint="eastAsia"/>
                <w:sz w:val="28"/>
                <w:szCs w:val="28"/>
              </w:rPr>
              <w:t>学位查询证明）</w:t>
            </w:r>
          </w:p>
        </w:tc>
        <w:tc>
          <w:tcPr>
            <w:tcW w:w="889"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3E66EE" w:rsidRDefault="003E66EE" w:rsidP="003E66EE">
            <w:pPr>
              <w:jc w:val="center"/>
              <w:rPr>
                <w:rFonts w:ascii="仿宋" w:eastAsia="仿宋" w:hAnsi="仿宋" w:cs="仿宋"/>
                <w:sz w:val="28"/>
                <w:szCs w:val="28"/>
              </w:rPr>
            </w:pPr>
            <w:r>
              <w:rPr>
                <w:rFonts w:ascii="仿宋" w:eastAsia="仿宋" w:hAnsi="仿宋" w:cs="仿宋" w:hint="eastAsia"/>
                <w:sz w:val="28"/>
                <w:szCs w:val="28"/>
              </w:rPr>
              <w:t>复印件</w:t>
            </w:r>
          </w:p>
        </w:tc>
      </w:tr>
      <w:tr w:rsidR="00574937" w:rsidTr="003E66EE">
        <w:trPr>
          <w:trHeight w:val="851"/>
        </w:trPr>
        <w:tc>
          <w:tcPr>
            <w:tcW w:w="859" w:type="dxa"/>
            <w:vAlign w:val="center"/>
          </w:tcPr>
          <w:p w:rsidR="00574937" w:rsidRDefault="003E66EE">
            <w:pPr>
              <w:jc w:val="center"/>
              <w:rPr>
                <w:rFonts w:ascii="仿宋" w:eastAsia="仿宋" w:hAnsi="仿宋" w:cs="仿宋"/>
                <w:sz w:val="28"/>
                <w:szCs w:val="28"/>
              </w:rPr>
            </w:pPr>
            <w:r>
              <w:rPr>
                <w:rFonts w:ascii="仿宋" w:eastAsia="仿宋" w:hAnsi="仿宋" w:cs="仿宋" w:hint="eastAsia"/>
                <w:sz w:val="28"/>
                <w:szCs w:val="28"/>
              </w:rPr>
              <w:t>7</w:t>
            </w:r>
          </w:p>
        </w:tc>
        <w:tc>
          <w:tcPr>
            <w:tcW w:w="6345" w:type="dxa"/>
            <w:vAlign w:val="center"/>
          </w:tcPr>
          <w:p w:rsidR="00574937" w:rsidRDefault="00465F67">
            <w:pPr>
              <w:jc w:val="center"/>
              <w:rPr>
                <w:rFonts w:ascii="仿宋" w:eastAsia="仿宋" w:hAnsi="仿宋" w:cs="仿宋"/>
                <w:color w:val="FF0000"/>
                <w:sz w:val="28"/>
                <w:szCs w:val="28"/>
              </w:rPr>
            </w:pPr>
            <w:r>
              <w:rPr>
                <w:rFonts w:ascii="仿宋" w:eastAsia="仿宋" w:hAnsi="仿宋" w:cs="仿宋" w:hint="eastAsia"/>
                <w:sz w:val="28"/>
                <w:szCs w:val="28"/>
              </w:rPr>
              <w:t>现任专业技术职务任职资格证书</w:t>
            </w:r>
          </w:p>
        </w:tc>
        <w:tc>
          <w:tcPr>
            <w:tcW w:w="889" w:type="dxa"/>
            <w:vAlign w:val="center"/>
          </w:tcPr>
          <w:p w:rsidR="00574937" w:rsidRDefault="00465F67">
            <w:pPr>
              <w:jc w:val="center"/>
              <w:rPr>
                <w:rFonts w:ascii="仿宋" w:eastAsia="仿宋" w:hAnsi="仿宋" w:cs="仿宋"/>
                <w:color w:val="FF0000"/>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color w:val="FF0000"/>
                <w:sz w:val="28"/>
                <w:szCs w:val="28"/>
              </w:rPr>
            </w:pPr>
            <w:r>
              <w:rPr>
                <w:rFonts w:ascii="仿宋" w:eastAsia="仿宋" w:hAnsi="仿宋" w:cs="仿宋" w:hint="eastAsia"/>
                <w:sz w:val="28"/>
                <w:szCs w:val="28"/>
              </w:rPr>
              <w:t>复印件</w:t>
            </w:r>
          </w:p>
        </w:tc>
      </w:tr>
      <w:tr w:rsidR="00574937" w:rsidTr="003E66EE">
        <w:trPr>
          <w:trHeight w:val="851"/>
        </w:trPr>
        <w:tc>
          <w:tcPr>
            <w:tcW w:w="859" w:type="dxa"/>
            <w:vAlign w:val="center"/>
          </w:tcPr>
          <w:p w:rsidR="00574937" w:rsidRDefault="003E66EE">
            <w:pPr>
              <w:jc w:val="center"/>
              <w:rPr>
                <w:rFonts w:ascii="仿宋" w:eastAsia="仿宋" w:hAnsi="仿宋" w:cs="仿宋"/>
                <w:sz w:val="28"/>
                <w:szCs w:val="28"/>
              </w:rPr>
            </w:pPr>
            <w:r>
              <w:rPr>
                <w:rFonts w:ascii="仿宋" w:eastAsia="仿宋" w:hAnsi="仿宋" w:cs="仿宋" w:hint="eastAsia"/>
                <w:sz w:val="28"/>
                <w:szCs w:val="28"/>
              </w:rPr>
              <w:t>8</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任现职以来岗位聘任证书(含续聘页)</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复印件</w:t>
            </w:r>
          </w:p>
        </w:tc>
      </w:tr>
      <w:tr w:rsidR="00FD748E" w:rsidTr="003E66EE">
        <w:trPr>
          <w:trHeight w:val="851"/>
        </w:trPr>
        <w:tc>
          <w:tcPr>
            <w:tcW w:w="859" w:type="dxa"/>
            <w:vAlign w:val="center"/>
          </w:tcPr>
          <w:p w:rsidR="00FD748E" w:rsidRDefault="003E66EE" w:rsidP="00FD748E">
            <w:pPr>
              <w:jc w:val="center"/>
              <w:rPr>
                <w:rFonts w:ascii="仿宋" w:eastAsia="仿宋" w:hAnsi="仿宋" w:cs="仿宋"/>
                <w:sz w:val="28"/>
                <w:szCs w:val="28"/>
              </w:rPr>
            </w:pPr>
            <w:r>
              <w:rPr>
                <w:rFonts w:ascii="仿宋" w:eastAsia="仿宋" w:hAnsi="仿宋" w:cs="仿宋" w:hint="eastAsia"/>
                <w:sz w:val="28"/>
                <w:szCs w:val="28"/>
              </w:rPr>
              <w:t>9</w:t>
            </w:r>
          </w:p>
        </w:tc>
        <w:tc>
          <w:tcPr>
            <w:tcW w:w="6345" w:type="dxa"/>
            <w:vAlign w:val="center"/>
          </w:tcPr>
          <w:p w:rsidR="00465F67" w:rsidRDefault="00FD748E" w:rsidP="00465F67">
            <w:pPr>
              <w:spacing w:line="360" w:lineRule="exact"/>
              <w:jc w:val="center"/>
              <w:rPr>
                <w:rFonts w:ascii="仿宋" w:eastAsia="仿宋" w:hAnsi="仿宋" w:cs="仿宋"/>
                <w:sz w:val="28"/>
                <w:szCs w:val="28"/>
              </w:rPr>
            </w:pPr>
            <w:r>
              <w:rPr>
                <w:rFonts w:ascii="仿宋" w:eastAsia="仿宋" w:hAnsi="仿宋" w:cs="仿宋" w:hint="eastAsia"/>
                <w:sz w:val="28"/>
                <w:szCs w:val="28"/>
              </w:rPr>
              <w:t>执业资格证书</w:t>
            </w:r>
          </w:p>
          <w:p w:rsidR="00FD748E" w:rsidRDefault="00FD748E" w:rsidP="00A05296">
            <w:pPr>
              <w:spacing w:line="360" w:lineRule="exact"/>
              <w:jc w:val="center"/>
              <w:rPr>
                <w:rFonts w:ascii="仿宋" w:eastAsia="仿宋" w:hAnsi="仿宋" w:cs="仿宋"/>
                <w:sz w:val="28"/>
                <w:szCs w:val="28"/>
              </w:rPr>
            </w:pPr>
            <w:r>
              <w:rPr>
                <w:rFonts w:ascii="仿宋" w:eastAsia="仿宋" w:hAnsi="仿宋" w:cs="仿宋" w:hint="eastAsia"/>
                <w:sz w:val="28"/>
                <w:szCs w:val="28"/>
              </w:rPr>
              <w:t>（</w:t>
            </w:r>
            <w:r w:rsidR="00465F67">
              <w:rPr>
                <w:rFonts w:ascii="仿宋" w:eastAsia="仿宋" w:hAnsi="仿宋" w:cs="仿宋" w:hint="eastAsia"/>
                <w:sz w:val="28"/>
                <w:szCs w:val="28"/>
              </w:rPr>
              <w:t>提供证书</w:t>
            </w:r>
            <w:r>
              <w:rPr>
                <w:rFonts w:ascii="仿宋" w:eastAsia="仿宋" w:hAnsi="仿宋" w:cs="仿宋" w:hint="eastAsia"/>
                <w:sz w:val="28"/>
                <w:szCs w:val="28"/>
              </w:rPr>
              <w:t>首页与内页）</w:t>
            </w:r>
          </w:p>
        </w:tc>
        <w:tc>
          <w:tcPr>
            <w:tcW w:w="889" w:type="dxa"/>
            <w:vAlign w:val="center"/>
          </w:tcPr>
          <w:p w:rsidR="00FD748E" w:rsidRDefault="00FD748E" w:rsidP="00FD748E">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FD748E" w:rsidRDefault="00FD748E" w:rsidP="00FD748E">
            <w:pPr>
              <w:jc w:val="center"/>
              <w:rPr>
                <w:rFonts w:ascii="仿宋" w:eastAsia="仿宋" w:hAnsi="仿宋" w:cs="仿宋"/>
                <w:sz w:val="28"/>
                <w:szCs w:val="28"/>
              </w:rPr>
            </w:pPr>
            <w:r>
              <w:rPr>
                <w:rFonts w:ascii="仿宋" w:eastAsia="仿宋" w:hAnsi="仿宋" w:cs="仿宋" w:hint="eastAsia"/>
                <w:sz w:val="28"/>
                <w:szCs w:val="28"/>
              </w:rPr>
              <w:t>复印件</w:t>
            </w:r>
          </w:p>
        </w:tc>
      </w:tr>
      <w:tr w:rsidR="00574937" w:rsidTr="003E66EE">
        <w:trPr>
          <w:trHeight w:val="851"/>
        </w:trPr>
        <w:tc>
          <w:tcPr>
            <w:tcW w:w="859" w:type="dxa"/>
            <w:vAlign w:val="center"/>
          </w:tcPr>
          <w:p w:rsidR="00574937" w:rsidRDefault="003E66EE">
            <w:pPr>
              <w:jc w:val="center"/>
              <w:rPr>
                <w:rFonts w:ascii="仿宋" w:eastAsia="仿宋" w:hAnsi="仿宋" w:cs="仿宋"/>
                <w:sz w:val="28"/>
                <w:szCs w:val="28"/>
              </w:rPr>
            </w:pPr>
            <w:r>
              <w:rPr>
                <w:rFonts w:ascii="仿宋" w:eastAsia="仿宋" w:hAnsi="仿宋" w:cs="仿宋" w:hint="eastAsia"/>
                <w:sz w:val="28"/>
                <w:szCs w:val="28"/>
              </w:rPr>
              <w:t>10</w:t>
            </w:r>
          </w:p>
        </w:tc>
        <w:tc>
          <w:tcPr>
            <w:tcW w:w="6345" w:type="dxa"/>
            <w:vAlign w:val="center"/>
          </w:tcPr>
          <w:p w:rsidR="004F06F5" w:rsidRDefault="004F06F5" w:rsidP="004F06F5">
            <w:pPr>
              <w:spacing w:line="360" w:lineRule="exact"/>
              <w:jc w:val="center"/>
              <w:rPr>
                <w:rFonts w:ascii="仿宋" w:eastAsia="仿宋" w:hAnsi="仿宋" w:cs="仿宋"/>
                <w:sz w:val="28"/>
                <w:szCs w:val="28"/>
              </w:rPr>
            </w:pPr>
            <w:r>
              <w:rPr>
                <w:rFonts w:ascii="仿宋" w:eastAsia="仿宋" w:hAnsi="仿宋" w:cs="仿宋" w:hint="eastAsia"/>
                <w:sz w:val="28"/>
                <w:szCs w:val="28"/>
              </w:rPr>
              <w:t>贵州省专业技术人员继续教育登记证及</w:t>
            </w:r>
          </w:p>
          <w:p w:rsidR="00574937" w:rsidRDefault="00036651" w:rsidP="004F06F5">
            <w:pPr>
              <w:spacing w:line="360" w:lineRule="exact"/>
              <w:jc w:val="center"/>
              <w:rPr>
                <w:rFonts w:ascii="仿宋" w:eastAsia="仿宋" w:hAnsi="仿宋" w:cs="仿宋"/>
                <w:sz w:val="28"/>
                <w:szCs w:val="28"/>
              </w:rPr>
            </w:pPr>
            <w:proofErr w:type="gramStart"/>
            <w:r>
              <w:rPr>
                <w:rFonts w:ascii="仿宋" w:eastAsia="仿宋" w:hAnsi="仿宋" w:cs="仿宋" w:hint="eastAsia"/>
                <w:sz w:val="28"/>
                <w:szCs w:val="28"/>
              </w:rPr>
              <w:t>公需科目</w:t>
            </w:r>
            <w:proofErr w:type="gramEnd"/>
            <w:r w:rsidR="004F06F5">
              <w:rPr>
                <w:rFonts w:ascii="仿宋" w:eastAsia="仿宋" w:hAnsi="仿宋" w:cs="仿宋" w:hint="eastAsia"/>
                <w:sz w:val="28"/>
                <w:szCs w:val="28"/>
              </w:rPr>
              <w:t>学习心得</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11</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任现职以来各年的年度考核表</w:t>
            </w:r>
            <w:bookmarkStart w:id="0" w:name="_GoBack"/>
            <w:bookmarkEnd w:id="0"/>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复印件</w:t>
            </w:r>
          </w:p>
        </w:tc>
      </w:tr>
      <w:tr w:rsidR="004F06F5" w:rsidTr="003E66EE">
        <w:trPr>
          <w:trHeight w:val="851"/>
        </w:trPr>
        <w:tc>
          <w:tcPr>
            <w:tcW w:w="859"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12</w:t>
            </w:r>
          </w:p>
        </w:tc>
        <w:tc>
          <w:tcPr>
            <w:tcW w:w="6345"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任职以来专业技术工作总结1篇</w:t>
            </w:r>
          </w:p>
        </w:tc>
        <w:tc>
          <w:tcPr>
            <w:tcW w:w="889"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13</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任现职期间的业绩材料</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复印件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lastRenderedPageBreak/>
              <w:t>14</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破格申报的业绩或学术成果材料</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复印件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15</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任现职期间学术成果材料</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rsidP="00FD748E">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16</w:t>
            </w:r>
          </w:p>
        </w:tc>
        <w:tc>
          <w:tcPr>
            <w:tcW w:w="6345" w:type="dxa"/>
            <w:vAlign w:val="center"/>
          </w:tcPr>
          <w:p w:rsidR="003F1545" w:rsidRDefault="00465F67" w:rsidP="003F1545">
            <w:pPr>
              <w:spacing w:line="360" w:lineRule="exact"/>
              <w:jc w:val="center"/>
              <w:rPr>
                <w:rFonts w:ascii="仿宋" w:eastAsia="仿宋" w:hAnsi="仿宋" w:cs="仿宋"/>
                <w:sz w:val="28"/>
                <w:szCs w:val="28"/>
              </w:rPr>
            </w:pPr>
            <w:r>
              <w:rPr>
                <w:rFonts w:ascii="仿宋" w:eastAsia="仿宋" w:hAnsi="仿宋" w:cs="仿宋" w:hint="eastAsia"/>
                <w:sz w:val="28"/>
                <w:szCs w:val="28"/>
              </w:rPr>
              <w:t>《贵州省专业技术职务任职资格评审表》</w:t>
            </w:r>
          </w:p>
          <w:p w:rsidR="00574937" w:rsidRDefault="00465F67" w:rsidP="003F1545">
            <w:pPr>
              <w:spacing w:line="360" w:lineRule="exact"/>
              <w:jc w:val="center"/>
              <w:rPr>
                <w:rFonts w:ascii="仿宋" w:eastAsia="仿宋" w:hAnsi="仿宋" w:cs="仿宋"/>
                <w:sz w:val="28"/>
                <w:szCs w:val="28"/>
              </w:rPr>
            </w:pPr>
            <w:r>
              <w:rPr>
                <w:rFonts w:ascii="仿宋" w:eastAsia="仿宋" w:hAnsi="仿宋" w:cs="仿宋" w:hint="eastAsia"/>
                <w:sz w:val="28"/>
                <w:szCs w:val="28"/>
              </w:rPr>
              <w:t>（</w:t>
            </w:r>
            <w:r w:rsidR="00801A76">
              <w:rPr>
                <w:rFonts w:ascii="仿宋" w:eastAsia="仿宋" w:hAnsi="仿宋" w:cs="仿宋" w:hint="eastAsia"/>
                <w:sz w:val="28"/>
                <w:szCs w:val="28"/>
              </w:rPr>
              <w:t>需</w:t>
            </w:r>
            <w:r>
              <w:rPr>
                <w:rFonts w:ascii="仿宋" w:eastAsia="仿宋" w:hAnsi="仿宋" w:cs="仿宋" w:hint="eastAsia"/>
                <w:sz w:val="28"/>
                <w:szCs w:val="28"/>
              </w:rPr>
              <w:t>双面印刷,胶装）</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3份</w:t>
            </w:r>
          </w:p>
        </w:tc>
        <w:tc>
          <w:tcPr>
            <w:tcW w:w="1387" w:type="dxa"/>
            <w:vAlign w:val="center"/>
          </w:tcPr>
          <w:p w:rsidR="00574937" w:rsidRDefault="00465F67" w:rsidP="00801A76">
            <w:pPr>
              <w:jc w:val="center"/>
              <w:rPr>
                <w:rFonts w:ascii="仿宋" w:eastAsia="仿宋" w:hAnsi="仿宋" w:cs="仿宋"/>
                <w:sz w:val="28"/>
                <w:szCs w:val="28"/>
              </w:rPr>
            </w:pPr>
            <w:r>
              <w:rPr>
                <w:rFonts w:ascii="仿宋" w:eastAsia="仿宋" w:hAnsi="仿宋" w:cs="仿宋" w:hint="eastAsia"/>
                <w:sz w:val="28"/>
                <w:szCs w:val="28"/>
              </w:rPr>
              <w:t>原件</w:t>
            </w:r>
          </w:p>
        </w:tc>
      </w:tr>
      <w:tr w:rsidR="004F06F5" w:rsidTr="003E66EE">
        <w:trPr>
          <w:trHeight w:val="851"/>
        </w:trPr>
        <w:tc>
          <w:tcPr>
            <w:tcW w:w="859"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17</w:t>
            </w:r>
          </w:p>
        </w:tc>
        <w:tc>
          <w:tcPr>
            <w:tcW w:w="6345" w:type="dxa"/>
            <w:vAlign w:val="center"/>
          </w:tcPr>
          <w:p w:rsidR="004F06F5" w:rsidRDefault="004F06F5" w:rsidP="004F06F5">
            <w:pPr>
              <w:spacing w:line="360" w:lineRule="exact"/>
              <w:jc w:val="center"/>
              <w:rPr>
                <w:rFonts w:ascii="仿宋" w:eastAsia="仿宋" w:hAnsi="仿宋" w:cs="仿宋"/>
                <w:sz w:val="28"/>
                <w:szCs w:val="28"/>
              </w:rPr>
            </w:pPr>
            <w:r>
              <w:rPr>
                <w:rFonts w:ascii="仿宋" w:eastAsia="仿宋" w:hAnsi="仿宋" w:cs="仿宋" w:hint="eastAsia"/>
                <w:sz w:val="28"/>
                <w:szCs w:val="28"/>
              </w:rPr>
              <w:t>《贵州省工程系列交通运输专业任职资格政策性审查表》(A3纸张打印)</w:t>
            </w:r>
          </w:p>
        </w:tc>
        <w:tc>
          <w:tcPr>
            <w:tcW w:w="889"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4F06F5" w:rsidRDefault="004F06F5" w:rsidP="004F06F5">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18</w:t>
            </w:r>
          </w:p>
        </w:tc>
        <w:tc>
          <w:tcPr>
            <w:tcW w:w="6345"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推荐单位委托函</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r w:rsidR="00801A76" w:rsidTr="003E66EE">
        <w:trPr>
          <w:trHeight w:val="851"/>
        </w:trPr>
        <w:tc>
          <w:tcPr>
            <w:tcW w:w="859" w:type="dxa"/>
            <w:vAlign w:val="center"/>
          </w:tcPr>
          <w:p w:rsidR="00801A76" w:rsidRDefault="004F06F5" w:rsidP="00801A76">
            <w:pPr>
              <w:jc w:val="center"/>
              <w:rPr>
                <w:rFonts w:ascii="仿宋" w:eastAsia="仿宋" w:hAnsi="仿宋" w:cs="仿宋"/>
                <w:sz w:val="28"/>
                <w:szCs w:val="28"/>
              </w:rPr>
            </w:pPr>
            <w:r>
              <w:rPr>
                <w:rFonts w:ascii="仿宋" w:eastAsia="仿宋" w:hAnsi="仿宋" w:cs="仿宋" w:hint="eastAsia"/>
                <w:sz w:val="28"/>
                <w:szCs w:val="28"/>
              </w:rPr>
              <w:t>19</w:t>
            </w:r>
          </w:p>
        </w:tc>
        <w:tc>
          <w:tcPr>
            <w:tcW w:w="6345" w:type="dxa"/>
            <w:vAlign w:val="center"/>
          </w:tcPr>
          <w:p w:rsidR="00801A76" w:rsidRDefault="00801A76" w:rsidP="004F06F5">
            <w:pPr>
              <w:spacing w:line="360" w:lineRule="exact"/>
              <w:jc w:val="center"/>
              <w:rPr>
                <w:rFonts w:ascii="仿宋" w:eastAsia="仿宋" w:hAnsi="仿宋" w:cs="仿宋"/>
                <w:sz w:val="28"/>
                <w:szCs w:val="28"/>
              </w:rPr>
            </w:pPr>
            <w:r>
              <w:rPr>
                <w:rFonts w:ascii="仿宋" w:eastAsia="仿宋" w:hAnsi="仿宋" w:cs="仿宋" w:hint="eastAsia"/>
                <w:sz w:val="28"/>
                <w:szCs w:val="28"/>
              </w:rPr>
              <w:t>《贵州省工程系列交通运输专业技术职务任职资格申报人员情况公示表》及公示结果</w:t>
            </w:r>
          </w:p>
        </w:tc>
        <w:tc>
          <w:tcPr>
            <w:tcW w:w="889" w:type="dxa"/>
            <w:vAlign w:val="center"/>
          </w:tcPr>
          <w:p w:rsidR="00801A76" w:rsidRDefault="00801A76" w:rsidP="00801A76">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801A76" w:rsidRDefault="00801A76" w:rsidP="00801A76">
            <w:pPr>
              <w:jc w:val="center"/>
              <w:rPr>
                <w:rFonts w:ascii="仿宋" w:eastAsia="仿宋" w:hAnsi="仿宋" w:cs="仿宋"/>
                <w:sz w:val="28"/>
                <w:szCs w:val="28"/>
              </w:rPr>
            </w:pPr>
            <w:r>
              <w:rPr>
                <w:rFonts w:ascii="仿宋" w:eastAsia="仿宋" w:hAnsi="仿宋" w:cs="仿宋" w:hint="eastAsia"/>
                <w:sz w:val="28"/>
                <w:szCs w:val="28"/>
              </w:rPr>
              <w:t>原件</w:t>
            </w:r>
          </w:p>
        </w:tc>
      </w:tr>
      <w:tr w:rsidR="00574937" w:rsidTr="003E66EE">
        <w:trPr>
          <w:trHeight w:val="851"/>
        </w:trPr>
        <w:tc>
          <w:tcPr>
            <w:tcW w:w="859" w:type="dxa"/>
            <w:vAlign w:val="center"/>
          </w:tcPr>
          <w:p w:rsidR="00574937" w:rsidRDefault="004F06F5">
            <w:pPr>
              <w:jc w:val="center"/>
              <w:rPr>
                <w:rFonts w:ascii="仿宋" w:eastAsia="仿宋" w:hAnsi="仿宋" w:cs="仿宋"/>
                <w:sz w:val="28"/>
                <w:szCs w:val="28"/>
              </w:rPr>
            </w:pPr>
            <w:r>
              <w:rPr>
                <w:rFonts w:ascii="仿宋" w:eastAsia="仿宋" w:hAnsi="仿宋" w:cs="仿宋" w:hint="eastAsia"/>
                <w:sz w:val="28"/>
                <w:szCs w:val="28"/>
              </w:rPr>
              <w:t>20</w:t>
            </w:r>
          </w:p>
        </w:tc>
        <w:tc>
          <w:tcPr>
            <w:tcW w:w="6345" w:type="dxa"/>
            <w:vAlign w:val="center"/>
          </w:tcPr>
          <w:p w:rsidR="00574937" w:rsidRDefault="00465F67" w:rsidP="004F06F5">
            <w:pPr>
              <w:spacing w:line="360" w:lineRule="exact"/>
              <w:jc w:val="center"/>
              <w:rPr>
                <w:rFonts w:ascii="仿宋" w:eastAsia="仿宋" w:hAnsi="仿宋" w:cs="仿宋"/>
                <w:sz w:val="28"/>
                <w:szCs w:val="28"/>
              </w:rPr>
            </w:pPr>
            <w:r>
              <w:rPr>
                <w:rFonts w:ascii="仿宋" w:eastAsia="仿宋" w:hAnsi="仿宋" w:cs="仿宋" w:hint="eastAsia"/>
                <w:sz w:val="28"/>
                <w:szCs w:val="28"/>
              </w:rPr>
              <w:t>《贵州省工程系列交通运输专业任职资格人员花名册》(A3纸张打印)</w:t>
            </w:r>
          </w:p>
        </w:tc>
        <w:tc>
          <w:tcPr>
            <w:tcW w:w="889"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1份</w:t>
            </w:r>
          </w:p>
        </w:tc>
        <w:tc>
          <w:tcPr>
            <w:tcW w:w="1387" w:type="dxa"/>
            <w:vAlign w:val="center"/>
          </w:tcPr>
          <w:p w:rsidR="00574937" w:rsidRDefault="00465F67">
            <w:pPr>
              <w:jc w:val="center"/>
              <w:rPr>
                <w:rFonts w:ascii="仿宋" w:eastAsia="仿宋" w:hAnsi="仿宋" w:cs="仿宋"/>
                <w:sz w:val="28"/>
                <w:szCs w:val="28"/>
              </w:rPr>
            </w:pPr>
            <w:r>
              <w:rPr>
                <w:rFonts w:ascii="仿宋" w:eastAsia="仿宋" w:hAnsi="仿宋" w:cs="仿宋" w:hint="eastAsia"/>
                <w:sz w:val="28"/>
                <w:szCs w:val="28"/>
              </w:rPr>
              <w:t>原件</w:t>
            </w:r>
          </w:p>
        </w:tc>
      </w:tr>
    </w:tbl>
    <w:p w:rsidR="00574937" w:rsidRDefault="00574937" w:rsidP="00FB3C05">
      <w:pPr>
        <w:jc w:val="left"/>
        <w:rPr>
          <w:rFonts w:ascii="仿宋" w:eastAsia="仿宋" w:hAnsi="仿宋" w:cs="仿宋"/>
          <w:sz w:val="32"/>
          <w:szCs w:val="32"/>
        </w:rPr>
      </w:pPr>
    </w:p>
    <w:sectPr w:rsidR="00574937" w:rsidSect="003F1545">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E7" w:rsidRDefault="00EE42E7" w:rsidP="00FB3C05">
      <w:r>
        <w:separator/>
      </w:r>
    </w:p>
  </w:endnote>
  <w:endnote w:type="continuationSeparator" w:id="0">
    <w:p w:rsidR="00EE42E7" w:rsidRDefault="00EE42E7" w:rsidP="00FB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E7" w:rsidRDefault="00EE42E7" w:rsidP="00FB3C05">
      <w:r>
        <w:separator/>
      </w:r>
    </w:p>
  </w:footnote>
  <w:footnote w:type="continuationSeparator" w:id="0">
    <w:p w:rsidR="00EE42E7" w:rsidRDefault="00EE42E7" w:rsidP="00FB3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E2F51"/>
    <w:multiLevelType w:val="singleLevel"/>
    <w:tmpl w:val="6E1E2F5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7CF122B"/>
    <w:rsid w:val="00036651"/>
    <w:rsid w:val="00051645"/>
    <w:rsid w:val="000A5D25"/>
    <w:rsid w:val="00131B9E"/>
    <w:rsid w:val="001B1D93"/>
    <w:rsid w:val="002055AA"/>
    <w:rsid w:val="00273587"/>
    <w:rsid w:val="00374C4A"/>
    <w:rsid w:val="003838B2"/>
    <w:rsid w:val="003E66EE"/>
    <w:rsid w:val="003F1545"/>
    <w:rsid w:val="00410CD4"/>
    <w:rsid w:val="00465F67"/>
    <w:rsid w:val="004F06F5"/>
    <w:rsid w:val="00574937"/>
    <w:rsid w:val="00586C5D"/>
    <w:rsid w:val="00602EB2"/>
    <w:rsid w:val="0065333C"/>
    <w:rsid w:val="006B5138"/>
    <w:rsid w:val="00801A76"/>
    <w:rsid w:val="008611F8"/>
    <w:rsid w:val="00877A0B"/>
    <w:rsid w:val="00905545"/>
    <w:rsid w:val="0098766F"/>
    <w:rsid w:val="00A05296"/>
    <w:rsid w:val="00A2305F"/>
    <w:rsid w:val="00A446D8"/>
    <w:rsid w:val="00A62598"/>
    <w:rsid w:val="00A62BFC"/>
    <w:rsid w:val="00B709D4"/>
    <w:rsid w:val="00BB745A"/>
    <w:rsid w:val="00BF2D1F"/>
    <w:rsid w:val="00E6465C"/>
    <w:rsid w:val="00EE42E7"/>
    <w:rsid w:val="00F53CBD"/>
    <w:rsid w:val="00F61278"/>
    <w:rsid w:val="00FB3C05"/>
    <w:rsid w:val="00FD748E"/>
    <w:rsid w:val="04CA5EC2"/>
    <w:rsid w:val="09172830"/>
    <w:rsid w:val="0B10101E"/>
    <w:rsid w:val="0B272E0E"/>
    <w:rsid w:val="0BA97D38"/>
    <w:rsid w:val="0E6C45B9"/>
    <w:rsid w:val="14636F02"/>
    <w:rsid w:val="14F24673"/>
    <w:rsid w:val="15B7797A"/>
    <w:rsid w:val="17952301"/>
    <w:rsid w:val="19625260"/>
    <w:rsid w:val="19787669"/>
    <w:rsid w:val="1C5F60C3"/>
    <w:rsid w:val="1F8611F9"/>
    <w:rsid w:val="1FC53F14"/>
    <w:rsid w:val="25D41399"/>
    <w:rsid w:val="28AE54E0"/>
    <w:rsid w:val="291607C2"/>
    <w:rsid w:val="2D730B53"/>
    <w:rsid w:val="2E61791B"/>
    <w:rsid w:val="341C45E4"/>
    <w:rsid w:val="346B46A3"/>
    <w:rsid w:val="34C6030A"/>
    <w:rsid w:val="34F5151D"/>
    <w:rsid w:val="39FE1A3E"/>
    <w:rsid w:val="3B466A48"/>
    <w:rsid w:val="3CF40692"/>
    <w:rsid w:val="3D5D1895"/>
    <w:rsid w:val="42AA692B"/>
    <w:rsid w:val="47CF122B"/>
    <w:rsid w:val="48067EB2"/>
    <w:rsid w:val="488A5590"/>
    <w:rsid w:val="494E7DB8"/>
    <w:rsid w:val="54BB7D9D"/>
    <w:rsid w:val="55832F4F"/>
    <w:rsid w:val="5A1969FB"/>
    <w:rsid w:val="5BD1308E"/>
    <w:rsid w:val="5C3A2EBB"/>
    <w:rsid w:val="5F5121FC"/>
    <w:rsid w:val="63BB1ADE"/>
    <w:rsid w:val="65C1518F"/>
    <w:rsid w:val="66A5033A"/>
    <w:rsid w:val="66AC64C1"/>
    <w:rsid w:val="6D1F5582"/>
    <w:rsid w:val="6D535020"/>
    <w:rsid w:val="6E874756"/>
    <w:rsid w:val="7208054D"/>
    <w:rsid w:val="7E892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Balloon Text"/>
    <w:basedOn w:val="a"/>
    <w:link w:val="Char1"/>
    <w:rsid w:val="00465F67"/>
    <w:rPr>
      <w:sz w:val="18"/>
      <w:szCs w:val="18"/>
    </w:rPr>
  </w:style>
  <w:style w:type="character" w:customStyle="1" w:styleId="Char1">
    <w:name w:val="批注框文本 Char"/>
    <w:basedOn w:val="a0"/>
    <w:link w:val="a6"/>
    <w:rsid w:val="00465F6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61</TotalTime>
  <Pages>2</Pages>
  <Words>93</Words>
  <Characters>534</Characters>
  <Application>Microsoft Office Word</Application>
  <DocSecurity>0</DocSecurity>
  <Lines>4</Lines>
  <Paragraphs>1</Paragraphs>
  <ScaleCrop>false</ScaleCrop>
  <Company>ITSK.com</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dc:creator>
  <cp:lastModifiedBy>Windows 用户</cp:lastModifiedBy>
  <cp:revision>25</cp:revision>
  <cp:lastPrinted>2020-07-02T07:07:00Z</cp:lastPrinted>
  <dcterms:created xsi:type="dcterms:W3CDTF">2018-07-25T02:55:00Z</dcterms:created>
  <dcterms:modified xsi:type="dcterms:W3CDTF">2020-07-09T09:17:00Z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