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附件：</w:t>
      </w:r>
    </w:p>
    <w:p>
      <w:pPr>
        <w:spacing w:line="288" w:lineRule="auto"/>
        <w:jc w:val="left"/>
        <w:rPr>
          <w:rFonts w:ascii="仿宋_GB2312" w:hAnsi="仿宋_GB2312" w:cs="仿宋_GB2312"/>
          <w:szCs w:val="32"/>
          <w:highlight w:val="yellow"/>
        </w:rPr>
      </w:pPr>
      <w:r>
        <w:rPr>
          <w:rFonts w:hint="eastAsia" w:ascii="仿宋_GB2312" w:hAnsi="仿宋_GB2312" w:cs="仿宋_GB2312"/>
          <w:szCs w:val="32"/>
        </w:rPr>
        <w:t>贵州省荔波至河池（黔桂界）高速公路概算审查对比表</w:t>
      </w:r>
    </w:p>
    <w:tbl>
      <w:tblPr>
        <w:tblStyle w:val="5"/>
        <w:tblW w:w="9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686"/>
        <w:gridCol w:w="1701"/>
        <w:gridCol w:w="1730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Theme="minorEastAsia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项次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Theme="minorEastAsi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b w:val="0"/>
                <w:bCs w:val="0"/>
                <w:color w:val="000000"/>
                <w:kern w:val="0"/>
                <w:sz w:val="24"/>
              </w:rPr>
              <w:t>工程或费用名称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Theme="minorEastAsi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b w:val="0"/>
                <w:bCs w:val="0"/>
                <w:color w:val="000000"/>
                <w:kern w:val="0"/>
                <w:sz w:val="24"/>
              </w:rPr>
              <w:t>咨询概算</w:t>
            </w:r>
            <w:r>
              <w:rPr>
                <w:rFonts w:hint="eastAsia" w:hAnsiTheme="minorEastAsia" w:eastAsiaTheme="minor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金额</w:t>
            </w:r>
            <w:r>
              <w:rPr>
                <w:rFonts w:hAnsiTheme="minorEastAsia" w:eastAsiaTheme="minorEastAsia"/>
                <w:b w:val="0"/>
                <w:bCs w:val="0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Theme="minorEastAsi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b w:val="0"/>
                <w:bCs w:val="0"/>
                <w:color w:val="000000"/>
                <w:kern w:val="0"/>
                <w:sz w:val="24"/>
              </w:rPr>
              <w:t>审查概算</w:t>
            </w:r>
            <w:r>
              <w:rPr>
                <w:rFonts w:hint="eastAsia" w:hAnsiTheme="minorEastAsia" w:eastAsiaTheme="minor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金额</w:t>
            </w:r>
            <w:r>
              <w:rPr>
                <w:rFonts w:hAnsiTheme="minorEastAsia" w:eastAsiaTheme="minorEastAsia"/>
                <w:b w:val="0"/>
                <w:bCs w:val="0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Theme="minorEastAsi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b w:val="0"/>
                <w:bCs w:val="0"/>
                <w:color w:val="000000"/>
                <w:kern w:val="0"/>
                <w:sz w:val="24"/>
              </w:rPr>
              <w:t>增减金额（元）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第一部分建筑安装工程费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4276215754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4242170959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-34044795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临时工程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70756000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65698347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-5057653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路基工程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636002826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628703270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-7299556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路面工程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147457231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145622107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-1835124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桥梁涵洞工程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1185866282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1180740338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-5125944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隧道工程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843564476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837582890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-5981586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交叉工程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649590826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643635326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-5955500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交通工程及沿线设施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520585481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519154305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-1431176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绿化及环境保护工程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66170943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66149284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-21659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其他工程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36688927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35916447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-772480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专项费用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119532764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118968645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-564119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第二部分土地使用及拆迁补偿费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455229025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455229025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土地使用费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304287096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304287096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拆迁补偿费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133746488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133746488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其他补偿费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17195440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17195440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第三部分工程</w:t>
            </w:r>
            <w:bookmarkStart w:id="0" w:name="_GoBack"/>
            <w:bookmarkEnd w:id="0"/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建设其他费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297379402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297091429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-287973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建设项目管理费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113986141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113836440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-149701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研究试验费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7065400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7065400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建设项目前期工作费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71280000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71280000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专项评价（估）费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3007988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3007988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联合试运转费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1519026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1516910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-2116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生产准备费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21786973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21786973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工程保通费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2500000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工程保险费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16684069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16547914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-136155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其他相关费用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59549805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59549805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第四部分预备费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251441209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249724571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-1716638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基本预备费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251441209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249724571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-1716638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第一至四部分合计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5280265390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5244215984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-36049406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建设期贷款利息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254046125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252311703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-1734422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</w:rPr>
              <w:t>公路基本造价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5534311516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5496527687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-37783830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wNzZmMTUxNTk2OGNjOTI2NGM4MzU3ZTU1NDc0NmUifQ=="/>
  </w:docVars>
  <w:rsids>
    <w:rsidRoot w:val="000454A7"/>
    <w:rsid w:val="00043E58"/>
    <w:rsid w:val="000454A7"/>
    <w:rsid w:val="00047EA2"/>
    <w:rsid w:val="000F58B9"/>
    <w:rsid w:val="00115925"/>
    <w:rsid w:val="00152A5F"/>
    <w:rsid w:val="00197779"/>
    <w:rsid w:val="00247CF4"/>
    <w:rsid w:val="00292FB1"/>
    <w:rsid w:val="002C0330"/>
    <w:rsid w:val="002C3A2E"/>
    <w:rsid w:val="00311366"/>
    <w:rsid w:val="00313D9B"/>
    <w:rsid w:val="00381F68"/>
    <w:rsid w:val="003D4178"/>
    <w:rsid w:val="00436AEA"/>
    <w:rsid w:val="004A43E2"/>
    <w:rsid w:val="005A088C"/>
    <w:rsid w:val="00704914"/>
    <w:rsid w:val="00735041"/>
    <w:rsid w:val="007671D4"/>
    <w:rsid w:val="007E5867"/>
    <w:rsid w:val="007F58E1"/>
    <w:rsid w:val="00803D5E"/>
    <w:rsid w:val="008A01BB"/>
    <w:rsid w:val="008F5611"/>
    <w:rsid w:val="0094628A"/>
    <w:rsid w:val="00964FA4"/>
    <w:rsid w:val="00976AE2"/>
    <w:rsid w:val="009F6792"/>
    <w:rsid w:val="00A8017C"/>
    <w:rsid w:val="00A81C79"/>
    <w:rsid w:val="00AC7FB3"/>
    <w:rsid w:val="00B36A8C"/>
    <w:rsid w:val="00B91799"/>
    <w:rsid w:val="00BC1BD8"/>
    <w:rsid w:val="00BF213F"/>
    <w:rsid w:val="00C971E6"/>
    <w:rsid w:val="00CC7E2F"/>
    <w:rsid w:val="00CD7E19"/>
    <w:rsid w:val="00D015A0"/>
    <w:rsid w:val="00D04809"/>
    <w:rsid w:val="00D07637"/>
    <w:rsid w:val="00DC04C3"/>
    <w:rsid w:val="00DD54DE"/>
    <w:rsid w:val="00E83EA2"/>
    <w:rsid w:val="00EB3F94"/>
    <w:rsid w:val="00EF35AB"/>
    <w:rsid w:val="00EF71ED"/>
    <w:rsid w:val="00F3063A"/>
    <w:rsid w:val="379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4"/>
    <w:link w:val="7"/>
    <w:qFormat/>
    <w:uiPriority w:val="0"/>
    <w:pPr>
      <w:adjustRightInd w:val="0"/>
      <w:snapToGrid w:val="0"/>
      <w:spacing w:line="540" w:lineRule="atLeast"/>
      <w:ind w:firstLine="630" w:firstLineChars="196"/>
      <w:outlineLvl w:val="1"/>
    </w:pPr>
    <w:rPr>
      <w:rFonts w:ascii="黑体" w:hAnsi="黑体" w:eastAsia="黑体"/>
      <w:b/>
      <w:snapToGrid w:val="0"/>
      <w:kern w:val="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</w:style>
  <w:style w:type="character" w:customStyle="1" w:styleId="7">
    <w:name w:val="标题 2 Char"/>
    <w:basedOn w:val="6"/>
    <w:link w:val="3"/>
    <w:uiPriority w:val="0"/>
    <w:rPr>
      <w:rFonts w:ascii="黑体" w:hAnsi="黑体" w:eastAsia="黑体" w:cs="Times New Roman"/>
      <w:b/>
      <w:snapToGrid w:val="0"/>
      <w:kern w:val="0"/>
      <w:sz w:val="32"/>
      <w:szCs w:val="32"/>
    </w:rPr>
  </w:style>
  <w:style w:type="character" w:customStyle="1" w:styleId="8">
    <w:name w:val="正文文本 Char"/>
    <w:basedOn w:val="6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996</Characters>
  <Lines>8</Lines>
  <Paragraphs>2</Paragraphs>
  <TotalTime>6</TotalTime>
  <ScaleCrop>false</ScaleCrop>
  <LinksUpToDate>false</LinksUpToDate>
  <CharactersWithSpaces>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2022-10-31T07:44:00Z</dcterms:created>
  <dc:creator>王建金</dc:creator>
  <cp:lastModifiedBy>(￣へ￣)</cp:lastModifiedBy>
  <dcterms:modified xsi:type="dcterms:W3CDTF">2022-11-04T08:24:36Z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AE2CA174AF3F471B8F49031FDF2875F4</vt:lpwstr>
  </property>
</Properties>
</file>